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36E78F4E" w:rsidR="00BA7AD0" w:rsidRPr="00837326" w:rsidRDefault="004728E8" w:rsidP="001319E3">
      <w:pPr>
        <w:ind w:right="-427"/>
        <w:jc w:val="right"/>
        <w:rPr>
          <w:rFonts w:ascii="Verdana" w:hAnsi="Verdana"/>
          <w:sz w:val="18"/>
          <w:szCs w:val="18"/>
        </w:rPr>
      </w:pPr>
      <w:r w:rsidRPr="00837326">
        <w:rPr>
          <w:rFonts w:ascii="Verdana" w:hAnsi="Verdana"/>
          <w:sz w:val="18"/>
          <w:szCs w:val="18"/>
        </w:rPr>
        <w:fldChar w:fldCharType="begin"/>
      </w:r>
      <w:r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Pr="00837326">
        <w:rPr>
          <w:rFonts w:ascii="Verdana" w:hAnsi="Verdana"/>
          <w:sz w:val="18"/>
          <w:szCs w:val="18"/>
        </w:rPr>
        <w:instrText xml:space="preserve">  Abbrechen </w:instrText>
      </w:r>
      <w:r w:rsidRPr="00837326">
        <w:rPr>
          <w:rFonts w:ascii="Verdana" w:hAnsi="Verdana"/>
          <w:sz w:val="18"/>
          <w:szCs w:val="18"/>
        </w:rPr>
        <w:fldChar w:fldCharType="end"/>
      </w:r>
      <w:r w:rsidR="001319E3">
        <w:rPr>
          <w:rFonts w:ascii="Verdana" w:hAnsi="Verdana"/>
          <w:noProof/>
          <w:sz w:val="18"/>
          <w:szCs w:val="18"/>
        </w:rPr>
        <w:drawing>
          <wp:inline distT="0" distB="0" distL="0" distR="0" wp14:anchorId="6C71839E" wp14:editId="44C7BF1C">
            <wp:extent cx="1524000" cy="1524000"/>
            <wp:effectExtent l="0" t="0" r="0" b="0"/>
            <wp:docPr id="1" name="Grafik 1" descr="Ein Bild, das Text, Schrift, Design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rift, Design, Grafike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ED40C" w14:textId="77777777" w:rsidR="001319E3" w:rsidRDefault="001319E3" w:rsidP="001319E3">
      <w:pPr>
        <w:spacing w:line="120" w:lineRule="auto"/>
        <w:rPr>
          <w:rFonts w:asciiTheme="minorHAnsi" w:hAnsiTheme="minorHAnsi" w:cstheme="minorHAnsi"/>
          <w:sz w:val="44"/>
          <w:szCs w:val="44"/>
        </w:rPr>
      </w:pPr>
    </w:p>
    <w:p w14:paraId="4084A231" w14:textId="2E1C4639" w:rsidR="0048583F" w:rsidRPr="008B2172" w:rsidRDefault="0048583F" w:rsidP="001319E3">
      <w:pPr>
        <w:jc w:val="center"/>
        <w:rPr>
          <w:rFonts w:asciiTheme="minorHAnsi" w:hAnsiTheme="minorHAnsi" w:cstheme="minorHAnsi"/>
          <w:sz w:val="44"/>
          <w:szCs w:val="44"/>
        </w:rPr>
      </w:pPr>
      <w:r w:rsidRPr="008B2172">
        <w:rPr>
          <w:rFonts w:asciiTheme="minorHAnsi" w:hAnsiTheme="minorHAnsi" w:cstheme="minorHAnsi"/>
          <w:sz w:val="44"/>
          <w:szCs w:val="44"/>
        </w:rPr>
        <w:t>PRESSEINFORMATION</w:t>
      </w:r>
    </w:p>
    <w:p w14:paraId="6172A213" w14:textId="77777777" w:rsidR="00BA7AD0" w:rsidRPr="008B2172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0A841B76" w14:textId="4DBFFDED" w:rsidR="0048583F" w:rsidRPr="008B2172" w:rsidRDefault="0048583F" w:rsidP="0048583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Hlk58850644"/>
      <w:bookmarkStart w:id="1" w:name="_Hlk86036675"/>
      <w:bookmarkStart w:id="2" w:name="_Hlk94099720"/>
      <w:bookmarkStart w:id="3" w:name="_Hlk66869234"/>
      <w:bookmarkStart w:id="4" w:name="_Hlk66958544"/>
      <w:bookmarkStart w:id="5" w:name="_Hlk125349686"/>
      <w:bookmarkStart w:id="6" w:name="_Hlk66856847"/>
      <w:bookmarkStart w:id="7" w:name="_Hlk118892559"/>
      <w:r w:rsidRPr="008B2172">
        <w:rPr>
          <w:rFonts w:asciiTheme="minorHAnsi" w:hAnsiTheme="minorHAnsi" w:cstheme="minorHAnsi"/>
          <w:sz w:val="20"/>
          <w:szCs w:val="20"/>
        </w:rPr>
        <w:t xml:space="preserve">Wien, im </w:t>
      </w:r>
      <w:r w:rsidR="00116326">
        <w:rPr>
          <w:rFonts w:asciiTheme="minorHAnsi" w:hAnsiTheme="minorHAnsi" w:cstheme="minorHAnsi"/>
          <w:sz w:val="20"/>
          <w:szCs w:val="20"/>
        </w:rPr>
        <w:t>Ju</w:t>
      </w:r>
      <w:r w:rsidR="0054305A">
        <w:rPr>
          <w:rFonts w:asciiTheme="minorHAnsi" w:hAnsiTheme="minorHAnsi" w:cstheme="minorHAnsi"/>
          <w:sz w:val="20"/>
          <w:szCs w:val="20"/>
        </w:rPr>
        <w:t>l</w:t>
      </w:r>
      <w:r w:rsidR="00116326">
        <w:rPr>
          <w:rFonts w:asciiTheme="minorHAnsi" w:hAnsiTheme="minorHAnsi" w:cstheme="minorHAnsi"/>
          <w:sz w:val="20"/>
          <w:szCs w:val="20"/>
        </w:rPr>
        <w:t>i</w:t>
      </w:r>
      <w:r w:rsidR="006A6715" w:rsidRPr="008B2172">
        <w:rPr>
          <w:rFonts w:asciiTheme="minorHAnsi" w:hAnsiTheme="minorHAnsi" w:cstheme="minorHAnsi"/>
          <w:sz w:val="20"/>
          <w:szCs w:val="20"/>
        </w:rPr>
        <w:t xml:space="preserve"> 20</w:t>
      </w:r>
      <w:r w:rsidR="004903FD" w:rsidRPr="008B2172">
        <w:rPr>
          <w:rFonts w:asciiTheme="minorHAnsi" w:hAnsiTheme="minorHAnsi" w:cstheme="minorHAnsi"/>
          <w:sz w:val="20"/>
          <w:szCs w:val="20"/>
        </w:rPr>
        <w:t>2</w:t>
      </w:r>
      <w:r w:rsidR="00D666D1">
        <w:rPr>
          <w:rFonts w:asciiTheme="minorHAnsi" w:hAnsiTheme="minorHAnsi" w:cstheme="minorHAnsi"/>
          <w:sz w:val="20"/>
          <w:szCs w:val="20"/>
        </w:rPr>
        <w:t>3</w:t>
      </w:r>
      <w:r w:rsidR="00905BB6" w:rsidRPr="008B21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153350" w14:textId="7D68D83D" w:rsidR="00543EBF" w:rsidRDefault="00700DDC" w:rsidP="00AA6547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8" w:name="_Hlk94860234"/>
      <w:bookmarkStart w:id="9" w:name="_Hlk114150408"/>
      <w:bookmarkStart w:id="10" w:name="_Hlk115935154"/>
      <w:bookmarkStart w:id="11" w:name="_Hlk100292798"/>
      <w:bookmarkStart w:id="12" w:name="_Hlk94685903"/>
      <w:bookmarkStart w:id="13" w:name="_Hlk68764708"/>
      <w:bookmarkStart w:id="14" w:name="_Hlk66970550"/>
      <w:bookmarkStart w:id="15" w:name="_Hlk71266488"/>
      <w:bookmarkStart w:id="16" w:name="_Hlk71266956"/>
      <w:bookmarkStart w:id="17" w:name="_Hlk121296503"/>
      <w:bookmarkStart w:id="18" w:name="_Hlk120700910"/>
      <w:bookmarkStart w:id="19" w:name="_Hlk116903345"/>
      <w:bookmarkStart w:id="20" w:name="_Hlk124252725"/>
      <w:bookmarkStart w:id="21" w:name="_Hlk125347784"/>
      <w:bookmarkStart w:id="22" w:name="_Hlk125350561"/>
      <w:bookmarkStart w:id="23" w:name="_Hlk126134827"/>
      <w:bookmarkStart w:id="24" w:name="_Hlk127524365"/>
      <w:bookmarkStart w:id="25" w:name="_Hlk33171745"/>
      <w:bookmarkEnd w:id="0"/>
      <w:bookmarkEnd w:id="1"/>
      <w:r>
        <w:rPr>
          <w:rFonts w:asciiTheme="minorHAnsi" w:hAnsiTheme="minorHAnsi" w:cstheme="minorHAnsi"/>
          <w:b/>
          <w:bCs/>
          <w:sz w:val="32"/>
          <w:szCs w:val="32"/>
        </w:rPr>
        <w:t>ALVA</w:t>
      </w:r>
      <w:r w:rsidR="00A816D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bookmarkStart w:id="26" w:name="_Hlk129941031"/>
      <w:r w:rsidR="009D3370">
        <w:rPr>
          <w:rFonts w:asciiTheme="minorHAnsi" w:hAnsiTheme="minorHAnsi" w:cstheme="minorHAnsi"/>
          <w:b/>
          <w:bCs/>
          <w:sz w:val="32"/>
          <w:szCs w:val="32"/>
        </w:rPr>
        <w:t>Planungsunterlagen</w:t>
      </w:r>
      <w:r w:rsidR="00116326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3E494E">
        <w:rPr>
          <w:rFonts w:asciiTheme="minorHAnsi" w:hAnsiTheme="minorHAnsi" w:cstheme="minorHAnsi"/>
          <w:b/>
          <w:bCs/>
          <w:sz w:val="22"/>
          <w:szCs w:val="22"/>
        </w:rPr>
        <w:t>Das Sanitär-Nachschlagewerk als Neuauflage</w:t>
      </w:r>
    </w:p>
    <w:bookmarkEnd w:id="2"/>
    <w:bookmarkEnd w:id="3"/>
    <w:bookmarkEnd w:id="4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26"/>
    <w:p w14:paraId="41A8BBC3" w14:textId="2966F65E" w:rsidR="00543EBF" w:rsidRDefault="00543EBF" w:rsidP="00AA6547">
      <w:pPr>
        <w:rPr>
          <w:rFonts w:asciiTheme="minorHAnsi" w:hAnsiTheme="minorHAnsi" w:cstheme="minorHAnsi"/>
          <w:sz w:val="22"/>
          <w:szCs w:val="22"/>
        </w:rPr>
      </w:pPr>
    </w:p>
    <w:bookmarkEnd w:id="17"/>
    <w:bookmarkEnd w:id="18"/>
    <w:bookmarkEnd w:id="19"/>
    <w:bookmarkEnd w:id="20"/>
    <w:bookmarkEnd w:id="21"/>
    <w:bookmarkEnd w:id="22"/>
    <w:p w14:paraId="408701B5" w14:textId="77777777" w:rsidR="003E494E" w:rsidRDefault="009D3370" w:rsidP="009D3370">
      <w:pPr>
        <w:rPr>
          <w:rFonts w:asciiTheme="minorHAnsi" w:hAnsiTheme="minorHAnsi" w:cstheme="minorHAnsi"/>
          <w:sz w:val="20"/>
          <w:szCs w:val="20"/>
        </w:rPr>
      </w:pPr>
      <w:r w:rsidRPr="009D3370">
        <w:rPr>
          <w:rFonts w:asciiTheme="minorHAnsi" w:hAnsiTheme="minorHAnsi" w:cstheme="minorHAnsi"/>
          <w:sz w:val="20"/>
          <w:szCs w:val="20"/>
        </w:rPr>
        <w:t xml:space="preserve">ALVA </w:t>
      </w:r>
      <w:r>
        <w:rPr>
          <w:rFonts w:asciiTheme="minorHAnsi" w:hAnsiTheme="minorHAnsi" w:cstheme="minorHAnsi"/>
          <w:sz w:val="20"/>
          <w:szCs w:val="20"/>
        </w:rPr>
        <w:t xml:space="preserve">hat </w:t>
      </w:r>
      <w:r w:rsidRPr="009D3370">
        <w:rPr>
          <w:rFonts w:asciiTheme="minorHAnsi" w:hAnsiTheme="minorHAnsi" w:cstheme="minorHAnsi"/>
          <w:sz w:val="20"/>
          <w:szCs w:val="20"/>
        </w:rPr>
        <w:t xml:space="preserve">seine renommierten Planungsunterlagen überarbeitet und neu herausgebracht. </w:t>
      </w:r>
      <w:r w:rsidR="00BA43CD">
        <w:rPr>
          <w:rFonts w:asciiTheme="minorHAnsi" w:hAnsiTheme="minorHAnsi" w:cstheme="minorHAnsi"/>
          <w:sz w:val="20"/>
          <w:szCs w:val="20"/>
        </w:rPr>
        <w:t>Mit rund 1.000 Seiten liefert das Katalogschwergewicht</w:t>
      </w:r>
      <w:r w:rsidR="00D467E8">
        <w:rPr>
          <w:rFonts w:asciiTheme="minorHAnsi" w:hAnsiTheme="minorHAnsi" w:cstheme="minorHAnsi"/>
          <w:sz w:val="20"/>
          <w:szCs w:val="20"/>
        </w:rPr>
        <w:t xml:space="preserve"> heuer</w:t>
      </w:r>
      <w:r w:rsidR="00BA43CD">
        <w:rPr>
          <w:rFonts w:asciiTheme="minorHAnsi" w:hAnsiTheme="minorHAnsi" w:cstheme="minorHAnsi"/>
          <w:sz w:val="20"/>
          <w:szCs w:val="20"/>
        </w:rPr>
        <w:t xml:space="preserve"> </w:t>
      </w:r>
      <w:r w:rsidR="00D467E8">
        <w:rPr>
          <w:rFonts w:asciiTheme="minorHAnsi" w:hAnsiTheme="minorHAnsi" w:cstheme="minorHAnsi"/>
          <w:sz w:val="20"/>
          <w:szCs w:val="20"/>
        </w:rPr>
        <w:t xml:space="preserve">wieder </w:t>
      </w:r>
      <w:r w:rsidR="00BA43CD">
        <w:rPr>
          <w:rFonts w:asciiTheme="minorHAnsi" w:hAnsiTheme="minorHAnsi" w:cstheme="minorHAnsi"/>
          <w:sz w:val="20"/>
          <w:szCs w:val="20"/>
        </w:rPr>
        <w:t>Maßskizzen</w:t>
      </w:r>
      <w:r w:rsidR="00D467E8">
        <w:rPr>
          <w:rFonts w:asciiTheme="minorHAnsi" w:hAnsiTheme="minorHAnsi" w:cstheme="minorHAnsi"/>
          <w:sz w:val="20"/>
          <w:szCs w:val="20"/>
        </w:rPr>
        <w:t>, t</w:t>
      </w:r>
      <w:r w:rsidR="00BA43CD">
        <w:rPr>
          <w:rFonts w:asciiTheme="minorHAnsi" w:hAnsiTheme="minorHAnsi" w:cstheme="minorHAnsi"/>
          <w:sz w:val="20"/>
          <w:szCs w:val="20"/>
        </w:rPr>
        <w:t xml:space="preserve">echnische Details </w:t>
      </w:r>
      <w:r w:rsidR="00D467E8">
        <w:rPr>
          <w:rFonts w:asciiTheme="minorHAnsi" w:hAnsiTheme="minorHAnsi" w:cstheme="minorHAnsi"/>
          <w:sz w:val="20"/>
          <w:szCs w:val="20"/>
        </w:rPr>
        <w:t xml:space="preserve">und nützliche Langtexte </w:t>
      </w:r>
      <w:r w:rsidR="00BA43CD">
        <w:rPr>
          <w:rFonts w:asciiTheme="minorHAnsi" w:hAnsiTheme="minorHAnsi" w:cstheme="minorHAnsi"/>
          <w:sz w:val="20"/>
          <w:szCs w:val="20"/>
        </w:rPr>
        <w:t xml:space="preserve">zu unzähligen </w:t>
      </w:r>
      <w:r w:rsidR="00D467E8">
        <w:rPr>
          <w:rFonts w:asciiTheme="minorHAnsi" w:hAnsiTheme="minorHAnsi" w:cstheme="minorHAnsi"/>
          <w:sz w:val="20"/>
          <w:szCs w:val="20"/>
        </w:rPr>
        <w:t xml:space="preserve">ALVA </w:t>
      </w:r>
      <w:r w:rsidR="00BA43CD">
        <w:rPr>
          <w:rFonts w:asciiTheme="minorHAnsi" w:hAnsiTheme="minorHAnsi" w:cstheme="minorHAnsi"/>
          <w:sz w:val="20"/>
          <w:szCs w:val="20"/>
        </w:rPr>
        <w:t xml:space="preserve">Sanitär-Produkten. </w:t>
      </w:r>
    </w:p>
    <w:p w14:paraId="7BF17BAC" w14:textId="77777777" w:rsidR="003E494E" w:rsidRDefault="003E494E" w:rsidP="009D3370">
      <w:pPr>
        <w:rPr>
          <w:rFonts w:asciiTheme="minorHAnsi" w:hAnsiTheme="minorHAnsi" w:cstheme="minorHAnsi"/>
          <w:sz w:val="20"/>
          <w:szCs w:val="20"/>
        </w:rPr>
      </w:pPr>
    </w:p>
    <w:p w14:paraId="7AE9401F" w14:textId="592DE0DD" w:rsidR="00D467E8" w:rsidRDefault="00D467E8" w:rsidP="009D337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</w:t>
      </w:r>
      <w:r w:rsidR="009D3370" w:rsidRPr="009D3370">
        <w:rPr>
          <w:rFonts w:asciiTheme="minorHAnsi" w:hAnsiTheme="minorHAnsi" w:cstheme="minorHAnsi"/>
          <w:sz w:val="20"/>
          <w:szCs w:val="20"/>
        </w:rPr>
        <w:t xml:space="preserve"> Kombination mit dem ALVA Sanitär Katalog </w:t>
      </w:r>
      <w:r w:rsidR="00BA43CD">
        <w:rPr>
          <w:rFonts w:asciiTheme="minorHAnsi" w:hAnsiTheme="minorHAnsi" w:cstheme="minorHAnsi"/>
          <w:sz w:val="20"/>
          <w:szCs w:val="20"/>
        </w:rPr>
        <w:t xml:space="preserve">sind </w:t>
      </w:r>
      <w:r w:rsidR="009D3370" w:rsidRPr="009D3370">
        <w:rPr>
          <w:rFonts w:asciiTheme="minorHAnsi" w:hAnsiTheme="minorHAnsi" w:cstheme="minorHAnsi"/>
          <w:sz w:val="20"/>
          <w:szCs w:val="20"/>
        </w:rPr>
        <w:t xml:space="preserve">sie seit vielen Jahren </w:t>
      </w:r>
      <w:r w:rsidR="00BA43CD">
        <w:rPr>
          <w:rFonts w:asciiTheme="minorHAnsi" w:hAnsiTheme="minorHAnsi" w:cstheme="minorHAnsi"/>
          <w:sz w:val="20"/>
          <w:szCs w:val="20"/>
        </w:rPr>
        <w:t>das</w:t>
      </w:r>
      <w:r w:rsidR="009D3370" w:rsidRPr="009D3370">
        <w:rPr>
          <w:rFonts w:asciiTheme="minorHAnsi" w:hAnsiTheme="minorHAnsi" w:cstheme="minorHAnsi"/>
          <w:sz w:val="20"/>
          <w:szCs w:val="20"/>
        </w:rPr>
        <w:t xml:space="preserve"> </w:t>
      </w:r>
      <w:r w:rsidR="00BA43CD">
        <w:rPr>
          <w:rFonts w:asciiTheme="minorHAnsi" w:hAnsiTheme="minorHAnsi" w:cstheme="minorHAnsi"/>
          <w:sz w:val="20"/>
          <w:szCs w:val="20"/>
        </w:rPr>
        <w:t>Nachschlagewerk für Badplaner</w:t>
      </w:r>
      <w:r w:rsidR="003E494E">
        <w:rPr>
          <w:rFonts w:asciiTheme="minorHAnsi" w:hAnsiTheme="minorHAnsi" w:cstheme="minorHAnsi"/>
          <w:sz w:val="20"/>
          <w:szCs w:val="20"/>
        </w:rPr>
        <w:t>, das eine</w:t>
      </w:r>
      <w:r>
        <w:rPr>
          <w:rFonts w:asciiTheme="minorHAnsi" w:hAnsiTheme="minorHAnsi" w:cstheme="minorHAnsi"/>
          <w:sz w:val="20"/>
          <w:szCs w:val="20"/>
        </w:rPr>
        <w:t xml:space="preserve"> effiziente Projektplanung </w:t>
      </w:r>
      <w:r w:rsidR="002025AD">
        <w:rPr>
          <w:rFonts w:asciiTheme="minorHAnsi" w:hAnsiTheme="minorHAnsi" w:cstheme="minorHAnsi"/>
          <w:sz w:val="20"/>
          <w:szCs w:val="20"/>
        </w:rPr>
        <w:t>er</w:t>
      </w:r>
      <w:r w:rsidR="003E494E">
        <w:rPr>
          <w:rFonts w:asciiTheme="minorHAnsi" w:hAnsiTheme="minorHAnsi" w:cstheme="minorHAnsi"/>
          <w:sz w:val="20"/>
          <w:szCs w:val="20"/>
        </w:rPr>
        <w:t>möglich</w:t>
      </w:r>
      <w:r w:rsidR="002025AD">
        <w:rPr>
          <w:rFonts w:asciiTheme="minorHAnsi" w:hAnsiTheme="minorHAnsi" w:cstheme="minorHAnsi"/>
          <w:sz w:val="20"/>
          <w:szCs w:val="20"/>
        </w:rPr>
        <w:t>t</w:t>
      </w:r>
      <w:r w:rsidR="003E494E">
        <w:rPr>
          <w:rFonts w:asciiTheme="minorHAnsi" w:hAnsiTheme="minorHAnsi" w:cstheme="minorHAnsi"/>
          <w:sz w:val="20"/>
          <w:szCs w:val="20"/>
        </w:rPr>
        <w:t xml:space="preserve">. </w:t>
      </w:r>
      <w:r w:rsidR="002025AD">
        <w:rPr>
          <w:rFonts w:asciiTheme="minorHAnsi" w:hAnsiTheme="minorHAnsi" w:cstheme="minorHAnsi"/>
          <w:sz w:val="20"/>
          <w:szCs w:val="20"/>
        </w:rPr>
        <w:t>Denn we</w:t>
      </w:r>
      <w:r w:rsidR="003E494E">
        <w:rPr>
          <w:rFonts w:asciiTheme="minorHAnsi" w:hAnsiTheme="minorHAnsi" w:cstheme="minorHAnsi"/>
          <w:sz w:val="20"/>
          <w:szCs w:val="20"/>
        </w:rPr>
        <w:t xml:space="preserve">r schon </w:t>
      </w:r>
      <w:r w:rsidR="003729C0">
        <w:rPr>
          <w:rFonts w:asciiTheme="minorHAnsi" w:hAnsiTheme="minorHAnsi" w:cstheme="minorHAnsi"/>
          <w:sz w:val="20"/>
          <w:szCs w:val="20"/>
        </w:rPr>
        <w:t xml:space="preserve">in der </w:t>
      </w:r>
      <w:r w:rsidR="003E494E">
        <w:rPr>
          <w:rFonts w:asciiTheme="minorHAnsi" w:hAnsiTheme="minorHAnsi" w:cstheme="minorHAnsi"/>
          <w:sz w:val="20"/>
          <w:szCs w:val="20"/>
        </w:rPr>
        <w:t>Planung</w:t>
      </w:r>
      <w:r w:rsidR="003729C0">
        <w:rPr>
          <w:rFonts w:asciiTheme="minorHAnsi" w:hAnsiTheme="minorHAnsi" w:cstheme="minorHAnsi"/>
          <w:sz w:val="20"/>
          <w:szCs w:val="20"/>
        </w:rPr>
        <w:t>sphase</w:t>
      </w:r>
      <w:r w:rsidR="003E494E">
        <w:rPr>
          <w:rFonts w:asciiTheme="minorHAnsi" w:hAnsiTheme="minorHAnsi" w:cstheme="minorHAnsi"/>
          <w:sz w:val="20"/>
          <w:szCs w:val="20"/>
        </w:rPr>
        <w:t xml:space="preserve"> weiß, welches Produkt am besten zu den Wünschen und Gegebenheiten des Konsumenten passt, macht sich das Leben leichter.</w:t>
      </w:r>
    </w:p>
    <w:p w14:paraId="04745777" w14:textId="77777777" w:rsidR="00D467E8" w:rsidRDefault="00D467E8" w:rsidP="009D3370">
      <w:pPr>
        <w:rPr>
          <w:rFonts w:asciiTheme="minorHAnsi" w:hAnsiTheme="minorHAnsi" w:cstheme="minorHAnsi"/>
          <w:sz w:val="20"/>
          <w:szCs w:val="20"/>
        </w:rPr>
      </w:pPr>
    </w:p>
    <w:p w14:paraId="46C59686" w14:textId="1043F883" w:rsidR="00856801" w:rsidRDefault="00856801" w:rsidP="00116326">
      <w:pPr>
        <w:rPr>
          <w:rFonts w:asciiTheme="minorHAnsi" w:hAnsiTheme="minorHAnsi" w:cstheme="minorHAnsi"/>
          <w:sz w:val="20"/>
          <w:szCs w:val="20"/>
        </w:rPr>
      </w:pPr>
      <w:r w:rsidRPr="00856801">
        <w:rPr>
          <w:rFonts w:asciiTheme="minorHAnsi" w:hAnsiTheme="minorHAnsi" w:cstheme="minorHAnsi"/>
          <w:sz w:val="20"/>
          <w:szCs w:val="20"/>
        </w:rPr>
        <w:t>ALVA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56801">
        <w:rPr>
          <w:rFonts w:asciiTheme="minorHAnsi" w:hAnsiTheme="minorHAnsi" w:cstheme="minorHAnsi"/>
          <w:sz w:val="20"/>
          <w:szCs w:val="20"/>
        </w:rPr>
        <w:t>gibt es exklusiv bei SHT, ÖAG, der Kontinentale, in den ISZ-Märkten und in den Bad &amp; Energie Schauräumen.</w:t>
      </w:r>
      <w:r w:rsidR="00230DC1" w:rsidRPr="00230DC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5C6837" w14:textId="77777777" w:rsidR="009D3370" w:rsidRDefault="009D3370" w:rsidP="009D3370">
      <w:pPr>
        <w:rPr>
          <w:rFonts w:asciiTheme="minorHAnsi" w:hAnsiTheme="minorHAnsi" w:cstheme="minorHAnsi"/>
          <w:sz w:val="20"/>
          <w:szCs w:val="20"/>
        </w:rPr>
      </w:pPr>
      <w:bookmarkStart w:id="27" w:name="_Hlk130452578"/>
      <w:bookmarkEnd w:id="23"/>
      <w:bookmarkEnd w:id="24"/>
      <w:r w:rsidRPr="009D3370">
        <w:rPr>
          <w:rFonts w:asciiTheme="minorHAnsi" w:hAnsiTheme="minorHAnsi" w:cstheme="minorHAnsi"/>
          <w:sz w:val="20"/>
          <w:szCs w:val="20"/>
        </w:rPr>
        <w:t>Wer leichtes Gepäck bevorzugt, wählt die Download-Variante.</w:t>
      </w:r>
    </w:p>
    <w:p w14:paraId="10620E57" w14:textId="5C11F108" w:rsidR="00F00622" w:rsidRPr="00E11776" w:rsidRDefault="0054305A" w:rsidP="00885665">
      <w:pPr>
        <w:rPr>
          <w:rFonts w:asciiTheme="minorHAnsi" w:hAnsiTheme="minorHAnsi" w:cstheme="minorHAnsi"/>
          <w:sz w:val="20"/>
          <w:szCs w:val="20"/>
        </w:rPr>
      </w:pPr>
      <w:hyperlink r:id="rId11" w:history="1">
        <w:r w:rsidR="00F00622" w:rsidRPr="00E11776">
          <w:rPr>
            <w:rStyle w:val="Hyperlink"/>
            <w:rFonts w:asciiTheme="minorHAnsi" w:hAnsiTheme="minorHAnsi" w:cstheme="minorHAnsi"/>
            <w:sz w:val="20"/>
            <w:szCs w:val="20"/>
          </w:rPr>
          <w:t>www.alva-haustechnik.at</w:t>
        </w:r>
      </w:hyperlink>
    </w:p>
    <w:bookmarkEnd w:id="5"/>
    <w:bookmarkEnd w:id="27"/>
    <w:p w14:paraId="55359687" w14:textId="77777777" w:rsidR="00A816D9" w:rsidRDefault="00A816D9" w:rsidP="008B2172">
      <w:pPr>
        <w:rPr>
          <w:rFonts w:asciiTheme="minorHAnsi" w:hAnsiTheme="minorHAnsi" w:cstheme="minorHAnsi"/>
          <w:sz w:val="22"/>
          <w:szCs w:val="22"/>
        </w:rPr>
      </w:pPr>
    </w:p>
    <w:p w14:paraId="423A9FE9" w14:textId="77777777" w:rsidR="00A816D9" w:rsidRDefault="00A816D9" w:rsidP="008B2172">
      <w:pPr>
        <w:rPr>
          <w:rFonts w:asciiTheme="minorHAnsi" w:hAnsiTheme="minorHAnsi" w:cstheme="minorHAnsi"/>
          <w:sz w:val="22"/>
          <w:szCs w:val="22"/>
        </w:rPr>
      </w:pPr>
    </w:p>
    <w:p w14:paraId="399DB0A8" w14:textId="03DCA1DF" w:rsidR="008B2172" w:rsidRPr="00CD2B5C" w:rsidRDefault="00A8799A" w:rsidP="008B2172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bookmarkEnd w:id="6"/>
      <w:bookmarkEnd w:id="7"/>
      <w:bookmarkEnd w:id="25"/>
    </w:p>
    <w:p w14:paraId="70CF5F23" w14:textId="5F78840B" w:rsidR="00B130C9" w:rsidRPr="00B64437" w:rsidRDefault="008B2172" w:rsidP="0048583F">
      <w:pPr>
        <w:spacing w:afterLines="100" w:after="240"/>
        <w:rPr>
          <w:rStyle w:val="Hyperlink"/>
          <w:rFonts w:asciiTheme="minorHAnsi" w:hAnsiTheme="minorHAnsi" w:cstheme="minorHAnsi"/>
          <w:sz w:val="20"/>
          <w:szCs w:val="20"/>
        </w:rPr>
      </w:pPr>
      <w:r w:rsidRPr="00B64437">
        <w:rPr>
          <w:rFonts w:asciiTheme="minorHAnsi" w:hAnsiTheme="minorHAnsi" w:cstheme="minorHAnsi"/>
          <w:b/>
          <w:sz w:val="20"/>
          <w:szCs w:val="20"/>
        </w:rPr>
        <w:t>Frauenthal Handel Gruppe AG</w:t>
      </w:r>
      <w:r w:rsidRPr="00B64437">
        <w:rPr>
          <w:rFonts w:asciiTheme="minorHAnsi" w:hAnsiTheme="minorHAnsi" w:cstheme="minorHAnsi"/>
          <w:b/>
          <w:sz w:val="20"/>
          <w:szCs w:val="20"/>
        </w:rPr>
        <w:br/>
      </w:r>
      <w:r w:rsidRPr="00B64437">
        <w:rPr>
          <w:rFonts w:asciiTheme="minorHAnsi" w:hAnsiTheme="minorHAnsi" w:cstheme="minorHAnsi"/>
          <w:sz w:val="20"/>
          <w:szCs w:val="20"/>
        </w:rPr>
        <w:t>Mag. Nina Schön</w:t>
      </w:r>
      <w:r w:rsidRPr="00B64437">
        <w:rPr>
          <w:rFonts w:asciiTheme="minorHAnsi" w:hAnsiTheme="minorHAnsi" w:cstheme="minorHAnsi"/>
          <w:sz w:val="20"/>
          <w:szCs w:val="20"/>
        </w:rPr>
        <w:br/>
        <w:t>T: +43 5 07 80 22281</w:t>
      </w:r>
      <w:r w:rsidRPr="00B64437">
        <w:rPr>
          <w:rFonts w:asciiTheme="minorHAnsi" w:hAnsiTheme="minorHAnsi" w:cstheme="minorHAnsi"/>
          <w:sz w:val="20"/>
          <w:szCs w:val="20"/>
        </w:rPr>
        <w:br/>
      </w:r>
      <w:hyperlink r:id="rId12" w:history="1">
        <w:r w:rsidRPr="00B64437">
          <w:rPr>
            <w:rStyle w:val="Hyperlink"/>
            <w:rFonts w:asciiTheme="minorHAnsi" w:hAnsiTheme="minorHAnsi" w:cstheme="minorHAnsi"/>
            <w:sz w:val="20"/>
            <w:szCs w:val="20"/>
          </w:rPr>
          <w:t>nina.schoen@fthg.at</w:t>
        </w:r>
      </w:hyperlink>
      <w:r w:rsidRPr="00B64437">
        <w:rPr>
          <w:rFonts w:asciiTheme="minorHAnsi" w:hAnsiTheme="minorHAnsi" w:cstheme="minorHAnsi"/>
          <w:sz w:val="20"/>
          <w:szCs w:val="20"/>
        </w:rPr>
        <w:br/>
      </w:r>
      <w:hyperlink r:id="rId13" w:history="1">
        <w:r w:rsidRPr="00B64437">
          <w:rPr>
            <w:rStyle w:val="Hyperlink"/>
            <w:rFonts w:asciiTheme="minorHAnsi" w:hAnsiTheme="minorHAnsi" w:cstheme="minorHAnsi"/>
            <w:sz w:val="20"/>
            <w:szCs w:val="20"/>
          </w:rPr>
          <w:t>www.fthg.at</w:t>
        </w:r>
      </w:hyperlink>
    </w:p>
    <w:sectPr w:rsidR="00B130C9" w:rsidRPr="00B64437" w:rsidSect="001319E3">
      <w:footerReference w:type="default" r:id="rId14"/>
      <w:pgSz w:w="11906" w:h="16838" w:code="9"/>
      <w:pgMar w:top="0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9973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b/>
        <w:sz w:val="18"/>
        <w:szCs w:val="18"/>
      </w:rPr>
    </w:pPr>
    <w:r w:rsidRPr="00CD2B5C">
      <w:rPr>
        <w:rFonts w:asciiTheme="minorHAnsi" w:hAnsiTheme="minorHAnsi" w:cstheme="minorHAnsi"/>
        <w:b/>
        <w:sz w:val="18"/>
        <w:szCs w:val="18"/>
      </w:rPr>
      <w:t xml:space="preserve">Frauenthal Handel Gruppe AG; Gurkgasse 7-9; 1140 Wien </w:t>
    </w:r>
  </w:p>
  <w:p w14:paraId="0AD6A7D9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CD2B5C">
      <w:rPr>
        <w:rFonts w:asciiTheme="minorHAnsi" w:hAnsiTheme="minorHAnsi" w:cstheme="minorHAnsi"/>
        <w:sz w:val="18"/>
        <w:szCs w:val="18"/>
      </w:rPr>
      <w:t xml:space="preserve">T: +43 5 07 80, F: +43 5 07 80 1 9315, E: </w:t>
    </w:r>
    <w:hyperlink r:id="rId1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info@fthg.at</w:t>
      </w:r>
    </w:hyperlink>
    <w:r w:rsidRPr="00CD2B5C">
      <w:rPr>
        <w:rFonts w:asciiTheme="minorHAnsi" w:hAnsiTheme="minorHAnsi" w:cstheme="minorHAnsi"/>
        <w:sz w:val="18"/>
        <w:szCs w:val="18"/>
      </w:rPr>
      <w:t xml:space="preserve">; W: </w:t>
    </w:r>
    <w:hyperlink r:id="rId2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www.fthg.at</w:t>
      </w:r>
    </w:hyperlink>
  </w:p>
  <w:p w14:paraId="67F1E5DA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</w:p>
  <w:p w14:paraId="61855887" w14:textId="460BDAF9" w:rsidR="009C72EF" w:rsidRPr="008B2172" w:rsidRDefault="008B2172" w:rsidP="008B2172">
    <w:pPr>
      <w:pStyle w:val="Fuzeile"/>
      <w:jc w:val="center"/>
    </w:pPr>
    <w:r w:rsidRPr="00CD2B5C">
      <w:rPr>
        <w:rFonts w:asciiTheme="minorHAnsi" w:hAnsiTheme="minorHAnsi" w:cstheme="minorHAnsi"/>
        <w:sz w:val="18"/>
        <w:szCs w:val="18"/>
      </w:rPr>
      <w:t xml:space="preserve">Frauenthal Handel Gruppe AG • Registriert beim Handelsgericht Wien; FN 267962 m; Rechtsform: AG; Firmensitz: Wien; </w:t>
    </w:r>
    <w:r w:rsidRPr="00CD2B5C">
      <w:rPr>
        <w:rFonts w:asciiTheme="minorHAnsi" w:hAnsiTheme="minorHAnsi" w:cstheme="minorHAnsi"/>
        <w:sz w:val="18"/>
        <w:szCs w:val="18"/>
      </w:rPr>
      <w:br/>
      <w:t>UID: ATU62651623; 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56914"/>
    <w:multiLevelType w:val="hybridMultilevel"/>
    <w:tmpl w:val="2D7C372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314964">
    <w:abstractNumId w:val="1"/>
  </w:num>
  <w:num w:numId="2" w16cid:durableId="366373353">
    <w:abstractNumId w:val="4"/>
  </w:num>
  <w:num w:numId="3" w16cid:durableId="274606467">
    <w:abstractNumId w:val="0"/>
  </w:num>
  <w:num w:numId="4" w16cid:durableId="1831166713">
    <w:abstractNumId w:val="2"/>
  </w:num>
  <w:num w:numId="5" w16cid:durableId="832179515">
    <w:abstractNumId w:val="5"/>
  </w:num>
  <w:num w:numId="6" w16cid:durableId="89547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381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039C4"/>
    <w:rsid w:val="000137BE"/>
    <w:rsid w:val="0001567D"/>
    <w:rsid w:val="00017675"/>
    <w:rsid w:val="00026BF0"/>
    <w:rsid w:val="00033ABD"/>
    <w:rsid w:val="00040F6D"/>
    <w:rsid w:val="000454A6"/>
    <w:rsid w:val="000506E6"/>
    <w:rsid w:val="00052434"/>
    <w:rsid w:val="0005380F"/>
    <w:rsid w:val="0006104C"/>
    <w:rsid w:val="00061EE3"/>
    <w:rsid w:val="00064327"/>
    <w:rsid w:val="00065B8F"/>
    <w:rsid w:val="000713FE"/>
    <w:rsid w:val="00083AFF"/>
    <w:rsid w:val="00084C80"/>
    <w:rsid w:val="00084EFD"/>
    <w:rsid w:val="0008698E"/>
    <w:rsid w:val="00087D6D"/>
    <w:rsid w:val="0009187B"/>
    <w:rsid w:val="00095F96"/>
    <w:rsid w:val="000A6E7C"/>
    <w:rsid w:val="000B274A"/>
    <w:rsid w:val="000B37CD"/>
    <w:rsid w:val="000B60C6"/>
    <w:rsid w:val="000B6EF3"/>
    <w:rsid w:val="000C342C"/>
    <w:rsid w:val="000C3E35"/>
    <w:rsid w:val="000C4F9A"/>
    <w:rsid w:val="000C53D0"/>
    <w:rsid w:val="000D3386"/>
    <w:rsid w:val="000D4A01"/>
    <w:rsid w:val="000D6D50"/>
    <w:rsid w:val="000E01FE"/>
    <w:rsid w:val="000E0E83"/>
    <w:rsid w:val="000E6453"/>
    <w:rsid w:val="000F25E2"/>
    <w:rsid w:val="000F7CA5"/>
    <w:rsid w:val="001148CD"/>
    <w:rsid w:val="00116326"/>
    <w:rsid w:val="00121273"/>
    <w:rsid w:val="0012785B"/>
    <w:rsid w:val="001319E3"/>
    <w:rsid w:val="001419D3"/>
    <w:rsid w:val="00145AF7"/>
    <w:rsid w:val="00155527"/>
    <w:rsid w:val="001714BE"/>
    <w:rsid w:val="0017199B"/>
    <w:rsid w:val="00183E7B"/>
    <w:rsid w:val="00186D47"/>
    <w:rsid w:val="001875EE"/>
    <w:rsid w:val="00196653"/>
    <w:rsid w:val="00196CD3"/>
    <w:rsid w:val="0019705A"/>
    <w:rsid w:val="001A0414"/>
    <w:rsid w:val="001A43B6"/>
    <w:rsid w:val="001B275D"/>
    <w:rsid w:val="001B549C"/>
    <w:rsid w:val="001D4B1D"/>
    <w:rsid w:val="001E54F0"/>
    <w:rsid w:val="001E70F9"/>
    <w:rsid w:val="001F1B45"/>
    <w:rsid w:val="001F3ABB"/>
    <w:rsid w:val="001F4779"/>
    <w:rsid w:val="001F5921"/>
    <w:rsid w:val="001F6117"/>
    <w:rsid w:val="001F699B"/>
    <w:rsid w:val="002025AD"/>
    <w:rsid w:val="0020322B"/>
    <w:rsid w:val="002050D4"/>
    <w:rsid w:val="0021060D"/>
    <w:rsid w:val="00213376"/>
    <w:rsid w:val="002155A9"/>
    <w:rsid w:val="0021619E"/>
    <w:rsid w:val="002179CE"/>
    <w:rsid w:val="00220C13"/>
    <w:rsid w:val="00224515"/>
    <w:rsid w:val="00225155"/>
    <w:rsid w:val="00230DC1"/>
    <w:rsid w:val="00232F0C"/>
    <w:rsid w:val="002357C4"/>
    <w:rsid w:val="00240AC6"/>
    <w:rsid w:val="00242009"/>
    <w:rsid w:val="00245A8B"/>
    <w:rsid w:val="00251125"/>
    <w:rsid w:val="002519A9"/>
    <w:rsid w:val="00252400"/>
    <w:rsid w:val="002646E6"/>
    <w:rsid w:val="0026526A"/>
    <w:rsid w:val="00265FB9"/>
    <w:rsid w:val="00284B6D"/>
    <w:rsid w:val="0028592A"/>
    <w:rsid w:val="00291AB9"/>
    <w:rsid w:val="00294075"/>
    <w:rsid w:val="0029439B"/>
    <w:rsid w:val="0029682F"/>
    <w:rsid w:val="00296F64"/>
    <w:rsid w:val="002A232E"/>
    <w:rsid w:val="002A727C"/>
    <w:rsid w:val="002A7E02"/>
    <w:rsid w:val="002B1BC9"/>
    <w:rsid w:val="002B6193"/>
    <w:rsid w:val="002C745D"/>
    <w:rsid w:val="002C79D0"/>
    <w:rsid w:val="002E1F1F"/>
    <w:rsid w:val="002E5B07"/>
    <w:rsid w:val="002F1F3E"/>
    <w:rsid w:val="002F395C"/>
    <w:rsid w:val="002F6BFA"/>
    <w:rsid w:val="0030341D"/>
    <w:rsid w:val="00312D47"/>
    <w:rsid w:val="00313F59"/>
    <w:rsid w:val="00313F70"/>
    <w:rsid w:val="0031796B"/>
    <w:rsid w:val="0032232C"/>
    <w:rsid w:val="0032636E"/>
    <w:rsid w:val="00326C94"/>
    <w:rsid w:val="0032735D"/>
    <w:rsid w:val="00342205"/>
    <w:rsid w:val="00344E98"/>
    <w:rsid w:val="0034613F"/>
    <w:rsid w:val="0034696C"/>
    <w:rsid w:val="00354E40"/>
    <w:rsid w:val="003552C9"/>
    <w:rsid w:val="003705FC"/>
    <w:rsid w:val="003729C0"/>
    <w:rsid w:val="00377609"/>
    <w:rsid w:val="003805E2"/>
    <w:rsid w:val="00384805"/>
    <w:rsid w:val="003969A5"/>
    <w:rsid w:val="003A28EF"/>
    <w:rsid w:val="003A3D8B"/>
    <w:rsid w:val="003A3FE8"/>
    <w:rsid w:val="003A4A58"/>
    <w:rsid w:val="003A585E"/>
    <w:rsid w:val="003B17A9"/>
    <w:rsid w:val="003B2185"/>
    <w:rsid w:val="003B2C0C"/>
    <w:rsid w:val="003B3482"/>
    <w:rsid w:val="003B35CD"/>
    <w:rsid w:val="003B467C"/>
    <w:rsid w:val="003B5271"/>
    <w:rsid w:val="003B6A70"/>
    <w:rsid w:val="003B6E5C"/>
    <w:rsid w:val="003D038F"/>
    <w:rsid w:val="003D525F"/>
    <w:rsid w:val="003E08CC"/>
    <w:rsid w:val="003E494E"/>
    <w:rsid w:val="003F015E"/>
    <w:rsid w:val="003F12A2"/>
    <w:rsid w:val="003F7617"/>
    <w:rsid w:val="00401F8C"/>
    <w:rsid w:val="00405E28"/>
    <w:rsid w:val="00410A58"/>
    <w:rsid w:val="0041581B"/>
    <w:rsid w:val="00417E92"/>
    <w:rsid w:val="00420B46"/>
    <w:rsid w:val="00424B04"/>
    <w:rsid w:val="00430FCB"/>
    <w:rsid w:val="00440FA5"/>
    <w:rsid w:val="0044686D"/>
    <w:rsid w:val="00451467"/>
    <w:rsid w:val="00452553"/>
    <w:rsid w:val="00460999"/>
    <w:rsid w:val="00461057"/>
    <w:rsid w:val="00461800"/>
    <w:rsid w:val="0046180D"/>
    <w:rsid w:val="00470F2A"/>
    <w:rsid w:val="00471177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A5D4E"/>
    <w:rsid w:val="004A6255"/>
    <w:rsid w:val="004A7C57"/>
    <w:rsid w:val="004B0EA6"/>
    <w:rsid w:val="004B3F15"/>
    <w:rsid w:val="004B4136"/>
    <w:rsid w:val="004C0A2A"/>
    <w:rsid w:val="004C135D"/>
    <w:rsid w:val="004C57F6"/>
    <w:rsid w:val="004C6A23"/>
    <w:rsid w:val="004D0004"/>
    <w:rsid w:val="004D0504"/>
    <w:rsid w:val="004D1654"/>
    <w:rsid w:val="004D36A0"/>
    <w:rsid w:val="004D3A4B"/>
    <w:rsid w:val="004E7A1E"/>
    <w:rsid w:val="004F40A9"/>
    <w:rsid w:val="005073D5"/>
    <w:rsid w:val="005162F5"/>
    <w:rsid w:val="005173CE"/>
    <w:rsid w:val="00517730"/>
    <w:rsid w:val="00520506"/>
    <w:rsid w:val="00532BA8"/>
    <w:rsid w:val="00534E6F"/>
    <w:rsid w:val="00535AD1"/>
    <w:rsid w:val="0054305A"/>
    <w:rsid w:val="00543EBF"/>
    <w:rsid w:val="0054475C"/>
    <w:rsid w:val="005503E2"/>
    <w:rsid w:val="00550A25"/>
    <w:rsid w:val="0056316F"/>
    <w:rsid w:val="00567F6F"/>
    <w:rsid w:val="005715B3"/>
    <w:rsid w:val="00573E32"/>
    <w:rsid w:val="00574489"/>
    <w:rsid w:val="00574591"/>
    <w:rsid w:val="00574D0B"/>
    <w:rsid w:val="00575AB5"/>
    <w:rsid w:val="00576124"/>
    <w:rsid w:val="005836A2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C6D13"/>
    <w:rsid w:val="005D0C5C"/>
    <w:rsid w:val="005D7E00"/>
    <w:rsid w:val="005E00F2"/>
    <w:rsid w:val="005E2C59"/>
    <w:rsid w:val="005E4A3D"/>
    <w:rsid w:val="005E5993"/>
    <w:rsid w:val="005F1866"/>
    <w:rsid w:val="005F1B12"/>
    <w:rsid w:val="005F566E"/>
    <w:rsid w:val="005F6F64"/>
    <w:rsid w:val="006037C6"/>
    <w:rsid w:val="00605EAE"/>
    <w:rsid w:val="006115C0"/>
    <w:rsid w:val="00612592"/>
    <w:rsid w:val="006148CB"/>
    <w:rsid w:val="0061679C"/>
    <w:rsid w:val="00616F88"/>
    <w:rsid w:val="00620167"/>
    <w:rsid w:val="00627749"/>
    <w:rsid w:val="006278E9"/>
    <w:rsid w:val="006319AC"/>
    <w:rsid w:val="00635C26"/>
    <w:rsid w:val="0064143C"/>
    <w:rsid w:val="0064197B"/>
    <w:rsid w:val="00643348"/>
    <w:rsid w:val="006468C4"/>
    <w:rsid w:val="00666B70"/>
    <w:rsid w:val="00667C09"/>
    <w:rsid w:val="006736BA"/>
    <w:rsid w:val="00673D2D"/>
    <w:rsid w:val="00674522"/>
    <w:rsid w:val="00676636"/>
    <w:rsid w:val="006769E9"/>
    <w:rsid w:val="00682971"/>
    <w:rsid w:val="006833CE"/>
    <w:rsid w:val="006847CB"/>
    <w:rsid w:val="00684CE7"/>
    <w:rsid w:val="00684EDA"/>
    <w:rsid w:val="00685C96"/>
    <w:rsid w:val="00690CE6"/>
    <w:rsid w:val="006933ED"/>
    <w:rsid w:val="00695862"/>
    <w:rsid w:val="006A080B"/>
    <w:rsid w:val="006A2B56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15AC"/>
    <w:rsid w:val="006E5ACD"/>
    <w:rsid w:val="006E6F2A"/>
    <w:rsid w:val="006F2617"/>
    <w:rsid w:val="006F3DE2"/>
    <w:rsid w:val="006F52D7"/>
    <w:rsid w:val="006F7159"/>
    <w:rsid w:val="00700DDC"/>
    <w:rsid w:val="0070160E"/>
    <w:rsid w:val="0070677D"/>
    <w:rsid w:val="00714248"/>
    <w:rsid w:val="00721E56"/>
    <w:rsid w:val="007304A3"/>
    <w:rsid w:val="007324CF"/>
    <w:rsid w:val="0073593B"/>
    <w:rsid w:val="00737B0D"/>
    <w:rsid w:val="00741FF0"/>
    <w:rsid w:val="00745308"/>
    <w:rsid w:val="00751737"/>
    <w:rsid w:val="00757A90"/>
    <w:rsid w:val="0076346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D3D78"/>
    <w:rsid w:val="007D6A9C"/>
    <w:rsid w:val="007E18C9"/>
    <w:rsid w:val="007E28CA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44E6"/>
    <w:rsid w:val="0081458A"/>
    <w:rsid w:val="008175D4"/>
    <w:rsid w:val="00820AF3"/>
    <w:rsid w:val="00824F0F"/>
    <w:rsid w:val="00833A8E"/>
    <w:rsid w:val="00837326"/>
    <w:rsid w:val="008423D0"/>
    <w:rsid w:val="008538BD"/>
    <w:rsid w:val="00853F02"/>
    <w:rsid w:val="00854E06"/>
    <w:rsid w:val="00856801"/>
    <w:rsid w:val="0085789F"/>
    <w:rsid w:val="00863168"/>
    <w:rsid w:val="008642B4"/>
    <w:rsid w:val="008732C6"/>
    <w:rsid w:val="00875B98"/>
    <w:rsid w:val="008763C9"/>
    <w:rsid w:val="00885665"/>
    <w:rsid w:val="00886620"/>
    <w:rsid w:val="00894E47"/>
    <w:rsid w:val="0089758A"/>
    <w:rsid w:val="008A5BB7"/>
    <w:rsid w:val="008A7534"/>
    <w:rsid w:val="008B09DE"/>
    <w:rsid w:val="008B1414"/>
    <w:rsid w:val="008B2172"/>
    <w:rsid w:val="008B3A68"/>
    <w:rsid w:val="008B60B2"/>
    <w:rsid w:val="008C7492"/>
    <w:rsid w:val="008D2E5B"/>
    <w:rsid w:val="008D7BB3"/>
    <w:rsid w:val="008E13E2"/>
    <w:rsid w:val="008E3129"/>
    <w:rsid w:val="008E39A3"/>
    <w:rsid w:val="008E4CE5"/>
    <w:rsid w:val="008F196C"/>
    <w:rsid w:val="00900095"/>
    <w:rsid w:val="0090167E"/>
    <w:rsid w:val="0090265C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32182"/>
    <w:rsid w:val="00940480"/>
    <w:rsid w:val="00944E56"/>
    <w:rsid w:val="009474A7"/>
    <w:rsid w:val="00947F40"/>
    <w:rsid w:val="00962E77"/>
    <w:rsid w:val="009664F3"/>
    <w:rsid w:val="009751FA"/>
    <w:rsid w:val="00975C23"/>
    <w:rsid w:val="00981EE9"/>
    <w:rsid w:val="0098503E"/>
    <w:rsid w:val="00986A69"/>
    <w:rsid w:val="0099037C"/>
    <w:rsid w:val="009A2C90"/>
    <w:rsid w:val="009A3CAD"/>
    <w:rsid w:val="009A3D81"/>
    <w:rsid w:val="009B55F2"/>
    <w:rsid w:val="009C6052"/>
    <w:rsid w:val="009C66A5"/>
    <w:rsid w:val="009C72EF"/>
    <w:rsid w:val="009C793C"/>
    <w:rsid w:val="009D09E7"/>
    <w:rsid w:val="009D10C9"/>
    <w:rsid w:val="009D3370"/>
    <w:rsid w:val="009D3809"/>
    <w:rsid w:val="009D447C"/>
    <w:rsid w:val="009E0232"/>
    <w:rsid w:val="009E6695"/>
    <w:rsid w:val="009E6857"/>
    <w:rsid w:val="009F0E26"/>
    <w:rsid w:val="009F124F"/>
    <w:rsid w:val="009F1D2C"/>
    <w:rsid w:val="009F595E"/>
    <w:rsid w:val="00A06594"/>
    <w:rsid w:val="00A06B69"/>
    <w:rsid w:val="00A0741C"/>
    <w:rsid w:val="00A1034E"/>
    <w:rsid w:val="00A1043A"/>
    <w:rsid w:val="00A13157"/>
    <w:rsid w:val="00A1315A"/>
    <w:rsid w:val="00A14351"/>
    <w:rsid w:val="00A14DB2"/>
    <w:rsid w:val="00A201AB"/>
    <w:rsid w:val="00A20AF2"/>
    <w:rsid w:val="00A20CCC"/>
    <w:rsid w:val="00A224FD"/>
    <w:rsid w:val="00A31343"/>
    <w:rsid w:val="00A344AF"/>
    <w:rsid w:val="00A34D3A"/>
    <w:rsid w:val="00A3518F"/>
    <w:rsid w:val="00A35539"/>
    <w:rsid w:val="00A37D2F"/>
    <w:rsid w:val="00A40024"/>
    <w:rsid w:val="00A40393"/>
    <w:rsid w:val="00A52512"/>
    <w:rsid w:val="00A5616E"/>
    <w:rsid w:val="00A56D0D"/>
    <w:rsid w:val="00A61A74"/>
    <w:rsid w:val="00A66064"/>
    <w:rsid w:val="00A70FA2"/>
    <w:rsid w:val="00A72BCD"/>
    <w:rsid w:val="00A73247"/>
    <w:rsid w:val="00A73564"/>
    <w:rsid w:val="00A737BE"/>
    <w:rsid w:val="00A747DB"/>
    <w:rsid w:val="00A80051"/>
    <w:rsid w:val="00A816D9"/>
    <w:rsid w:val="00A8463C"/>
    <w:rsid w:val="00A84D98"/>
    <w:rsid w:val="00A8799A"/>
    <w:rsid w:val="00A92DBE"/>
    <w:rsid w:val="00A94B2D"/>
    <w:rsid w:val="00A972E9"/>
    <w:rsid w:val="00AA07E8"/>
    <w:rsid w:val="00AA6547"/>
    <w:rsid w:val="00AA71C1"/>
    <w:rsid w:val="00AC1AFC"/>
    <w:rsid w:val="00AC429B"/>
    <w:rsid w:val="00AC64C3"/>
    <w:rsid w:val="00AC66B8"/>
    <w:rsid w:val="00AD253D"/>
    <w:rsid w:val="00AD2F95"/>
    <w:rsid w:val="00AE2985"/>
    <w:rsid w:val="00AF6842"/>
    <w:rsid w:val="00AF7378"/>
    <w:rsid w:val="00AF74E4"/>
    <w:rsid w:val="00B045BA"/>
    <w:rsid w:val="00B0662A"/>
    <w:rsid w:val="00B06E98"/>
    <w:rsid w:val="00B130C9"/>
    <w:rsid w:val="00B16FEB"/>
    <w:rsid w:val="00B22B82"/>
    <w:rsid w:val="00B30710"/>
    <w:rsid w:val="00B322FC"/>
    <w:rsid w:val="00B33565"/>
    <w:rsid w:val="00B36B69"/>
    <w:rsid w:val="00B4079D"/>
    <w:rsid w:val="00B41F3D"/>
    <w:rsid w:val="00B4314C"/>
    <w:rsid w:val="00B54280"/>
    <w:rsid w:val="00B56AA5"/>
    <w:rsid w:val="00B62E1D"/>
    <w:rsid w:val="00B64437"/>
    <w:rsid w:val="00B6499A"/>
    <w:rsid w:val="00B7071E"/>
    <w:rsid w:val="00B71D4A"/>
    <w:rsid w:val="00B72ECE"/>
    <w:rsid w:val="00B82553"/>
    <w:rsid w:val="00B83802"/>
    <w:rsid w:val="00B8457A"/>
    <w:rsid w:val="00B8559B"/>
    <w:rsid w:val="00B8782D"/>
    <w:rsid w:val="00BA2518"/>
    <w:rsid w:val="00BA43CD"/>
    <w:rsid w:val="00BA7AD0"/>
    <w:rsid w:val="00BB3DB2"/>
    <w:rsid w:val="00BC1CFC"/>
    <w:rsid w:val="00BC1D31"/>
    <w:rsid w:val="00BC2548"/>
    <w:rsid w:val="00BD5D3B"/>
    <w:rsid w:val="00BF0E57"/>
    <w:rsid w:val="00BF3E29"/>
    <w:rsid w:val="00C02F9D"/>
    <w:rsid w:val="00C070B0"/>
    <w:rsid w:val="00C07B97"/>
    <w:rsid w:val="00C10177"/>
    <w:rsid w:val="00C11B5F"/>
    <w:rsid w:val="00C1539F"/>
    <w:rsid w:val="00C1704F"/>
    <w:rsid w:val="00C21C2B"/>
    <w:rsid w:val="00C266E2"/>
    <w:rsid w:val="00C272A0"/>
    <w:rsid w:val="00C365AD"/>
    <w:rsid w:val="00C429D4"/>
    <w:rsid w:val="00C44FB8"/>
    <w:rsid w:val="00C50DEF"/>
    <w:rsid w:val="00C51244"/>
    <w:rsid w:val="00C52E5F"/>
    <w:rsid w:val="00C642D0"/>
    <w:rsid w:val="00C64908"/>
    <w:rsid w:val="00C65628"/>
    <w:rsid w:val="00C65FB3"/>
    <w:rsid w:val="00C67397"/>
    <w:rsid w:val="00C709EE"/>
    <w:rsid w:val="00C759D7"/>
    <w:rsid w:val="00C759EC"/>
    <w:rsid w:val="00C82345"/>
    <w:rsid w:val="00C87A80"/>
    <w:rsid w:val="00C92A7F"/>
    <w:rsid w:val="00C96484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F5193"/>
    <w:rsid w:val="00CF70D3"/>
    <w:rsid w:val="00D03730"/>
    <w:rsid w:val="00D04425"/>
    <w:rsid w:val="00D10106"/>
    <w:rsid w:val="00D12630"/>
    <w:rsid w:val="00D20DC7"/>
    <w:rsid w:val="00D214AE"/>
    <w:rsid w:val="00D265E7"/>
    <w:rsid w:val="00D30502"/>
    <w:rsid w:val="00D3242E"/>
    <w:rsid w:val="00D42A7E"/>
    <w:rsid w:val="00D45CD9"/>
    <w:rsid w:val="00D467E8"/>
    <w:rsid w:val="00D47230"/>
    <w:rsid w:val="00D5609E"/>
    <w:rsid w:val="00D56A62"/>
    <w:rsid w:val="00D56FE7"/>
    <w:rsid w:val="00D63EB5"/>
    <w:rsid w:val="00D666D1"/>
    <w:rsid w:val="00D70737"/>
    <w:rsid w:val="00D713EE"/>
    <w:rsid w:val="00D724DC"/>
    <w:rsid w:val="00D77B1C"/>
    <w:rsid w:val="00D81F68"/>
    <w:rsid w:val="00D858D6"/>
    <w:rsid w:val="00D90489"/>
    <w:rsid w:val="00D917FB"/>
    <w:rsid w:val="00DA24E2"/>
    <w:rsid w:val="00DA2C7C"/>
    <w:rsid w:val="00DA5FF5"/>
    <w:rsid w:val="00DA6429"/>
    <w:rsid w:val="00DA70BB"/>
    <w:rsid w:val="00DA70C6"/>
    <w:rsid w:val="00DA72B6"/>
    <w:rsid w:val="00DB1F83"/>
    <w:rsid w:val="00DB7C3D"/>
    <w:rsid w:val="00DD0E4D"/>
    <w:rsid w:val="00DD2FD3"/>
    <w:rsid w:val="00DD5AE3"/>
    <w:rsid w:val="00DE5AD5"/>
    <w:rsid w:val="00DE79D6"/>
    <w:rsid w:val="00DF2C93"/>
    <w:rsid w:val="00DF45A8"/>
    <w:rsid w:val="00E03ACA"/>
    <w:rsid w:val="00E101D5"/>
    <w:rsid w:val="00E11776"/>
    <w:rsid w:val="00E13CE6"/>
    <w:rsid w:val="00E14073"/>
    <w:rsid w:val="00E14229"/>
    <w:rsid w:val="00E16D9B"/>
    <w:rsid w:val="00E22B0B"/>
    <w:rsid w:val="00E25086"/>
    <w:rsid w:val="00E27E0A"/>
    <w:rsid w:val="00E318F1"/>
    <w:rsid w:val="00E32224"/>
    <w:rsid w:val="00E3344D"/>
    <w:rsid w:val="00E33DE1"/>
    <w:rsid w:val="00E34E3D"/>
    <w:rsid w:val="00E41976"/>
    <w:rsid w:val="00E45493"/>
    <w:rsid w:val="00E47D8E"/>
    <w:rsid w:val="00E54225"/>
    <w:rsid w:val="00E55FD0"/>
    <w:rsid w:val="00E61E41"/>
    <w:rsid w:val="00E6652B"/>
    <w:rsid w:val="00E73724"/>
    <w:rsid w:val="00E73963"/>
    <w:rsid w:val="00E75DB1"/>
    <w:rsid w:val="00E76605"/>
    <w:rsid w:val="00E83191"/>
    <w:rsid w:val="00E9412C"/>
    <w:rsid w:val="00E9561C"/>
    <w:rsid w:val="00E97D07"/>
    <w:rsid w:val="00EA0AB2"/>
    <w:rsid w:val="00EA47A2"/>
    <w:rsid w:val="00EA4F39"/>
    <w:rsid w:val="00EA7894"/>
    <w:rsid w:val="00EA7CC3"/>
    <w:rsid w:val="00EB46D3"/>
    <w:rsid w:val="00EC3403"/>
    <w:rsid w:val="00EC420A"/>
    <w:rsid w:val="00EC5B32"/>
    <w:rsid w:val="00ED08CC"/>
    <w:rsid w:val="00ED34E9"/>
    <w:rsid w:val="00ED52D4"/>
    <w:rsid w:val="00EE7473"/>
    <w:rsid w:val="00EF0DB2"/>
    <w:rsid w:val="00EF43D9"/>
    <w:rsid w:val="00F004C8"/>
    <w:rsid w:val="00F00622"/>
    <w:rsid w:val="00F02D9B"/>
    <w:rsid w:val="00F03E80"/>
    <w:rsid w:val="00F07128"/>
    <w:rsid w:val="00F17001"/>
    <w:rsid w:val="00F175DA"/>
    <w:rsid w:val="00F17878"/>
    <w:rsid w:val="00F17AB7"/>
    <w:rsid w:val="00F20BAA"/>
    <w:rsid w:val="00F23205"/>
    <w:rsid w:val="00F252D2"/>
    <w:rsid w:val="00F2547D"/>
    <w:rsid w:val="00F30AA1"/>
    <w:rsid w:val="00F32C59"/>
    <w:rsid w:val="00F3527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12B8"/>
    <w:rsid w:val="00F75037"/>
    <w:rsid w:val="00F75E3B"/>
    <w:rsid w:val="00F907A6"/>
    <w:rsid w:val="00F95859"/>
    <w:rsid w:val="00FA2CAB"/>
    <w:rsid w:val="00FA481B"/>
    <w:rsid w:val="00FA7329"/>
    <w:rsid w:val="00FB1D27"/>
    <w:rsid w:val="00FB519A"/>
    <w:rsid w:val="00FC0461"/>
    <w:rsid w:val="00FC1660"/>
    <w:rsid w:val="00FC2CFD"/>
    <w:rsid w:val="00FC3754"/>
    <w:rsid w:val="00FC67CD"/>
    <w:rsid w:val="00FD484D"/>
    <w:rsid w:val="00FD5262"/>
    <w:rsid w:val="00FE0418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1953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  <w:style w:type="paragraph" w:customStyle="1" w:styleId="EinfAbs">
    <w:name w:val="[Einf. Abs.]"/>
    <w:basedOn w:val="Standard"/>
    <w:uiPriority w:val="99"/>
    <w:rsid w:val="000F7CA5"/>
    <w:pPr>
      <w:autoSpaceDE w:val="0"/>
      <w:autoSpaceDN w:val="0"/>
      <w:spacing w:line="288" w:lineRule="auto"/>
    </w:pPr>
    <w:rPr>
      <w:rFonts w:ascii="Times" w:eastAsiaTheme="minorHAnsi" w:hAnsi="Times" w:cs="Times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thg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hg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lva-haustechnik.a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g.at" TargetMode="External"/><Relationship Id="rId1" Type="http://schemas.openxmlformats.org/officeDocument/2006/relationships/hyperlink" Target="mailto:info@fth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1111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15</cp:revision>
  <cp:lastPrinted>2023-06-22T07:08:00Z</cp:lastPrinted>
  <dcterms:created xsi:type="dcterms:W3CDTF">2023-06-05T13:28:00Z</dcterms:created>
  <dcterms:modified xsi:type="dcterms:W3CDTF">2023-07-18T04:55:00Z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