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5BAB3F89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100212405"/>
      <w:bookmarkStart w:id="4" w:name="_Hlk94099720"/>
      <w:bookmarkStart w:id="5" w:name="_Hlk66869234"/>
      <w:bookmarkStart w:id="6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853F02">
        <w:rPr>
          <w:rFonts w:ascii="Verdana" w:hAnsi="Verdana" w:cs="Arial"/>
          <w:sz w:val="20"/>
          <w:szCs w:val="20"/>
        </w:rPr>
        <w:t>April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EC3403">
        <w:rPr>
          <w:rFonts w:ascii="Verdana" w:hAnsi="Verdana" w:cs="Arial"/>
          <w:sz w:val="20"/>
          <w:szCs w:val="20"/>
        </w:rPr>
        <w:t>2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7A907C2E" w14:textId="5926F585" w:rsidR="00DA07C8" w:rsidRDefault="007F296A" w:rsidP="00DA07C8">
      <w:pPr>
        <w:spacing w:after="240"/>
        <w:rPr>
          <w:rFonts w:ascii="Verdana" w:hAnsi="Verdana"/>
          <w:b/>
          <w:bCs/>
          <w:sz w:val="22"/>
          <w:szCs w:val="22"/>
        </w:rPr>
      </w:pPr>
      <w:bookmarkStart w:id="7" w:name="_Hlk94860234"/>
      <w:bookmarkStart w:id="8" w:name="_Hlk100727567"/>
      <w:bookmarkStart w:id="9" w:name="_Hlk94685903"/>
      <w:bookmarkStart w:id="10" w:name="_Hlk68764708"/>
      <w:bookmarkStart w:id="11" w:name="_Hlk66970550"/>
      <w:bookmarkStart w:id="12" w:name="_Hlk71266488"/>
      <w:bookmarkStart w:id="13" w:name="_Hlk71266956"/>
      <w:bookmarkStart w:id="14" w:name="_Hlk33171745"/>
      <w:bookmarkEnd w:id="1"/>
      <w:bookmarkEnd w:id="2"/>
      <w:r>
        <w:rPr>
          <w:rFonts w:ascii="Verdana" w:hAnsi="Verdana"/>
          <w:b/>
          <w:bCs/>
          <w:sz w:val="32"/>
          <w:szCs w:val="32"/>
        </w:rPr>
        <w:t>ALVA</w:t>
      </w:r>
      <w:r w:rsidR="0003009E">
        <w:rPr>
          <w:rFonts w:ascii="Verdana" w:hAnsi="Verdana"/>
          <w:b/>
          <w:bCs/>
          <w:sz w:val="32"/>
          <w:szCs w:val="32"/>
        </w:rPr>
        <w:t xml:space="preserve"> </w:t>
      </w:r>
      <w:r w:rsidR="00DA07C8">
        <w:rPr>
          <w:rFonts w:ascii="Verdana" w:hAnsi="Verdana"/>
          <w:b/>
          <w:bCs/>
          <w:sz w:val="32"/>
          <w:szCs w:val="32"/>
        </w:rPr>
        <w:t>Schwimmbad-</w:t>
      </w:r>
      <w:r w:rsidR="002E716C">
        <w:rPr>
          <w:rFonts w:ascii="Verdana" w:hAnsi="Verdana"/>
          <w:b/>
          <w:bCs/>
          <w:sz w:val="32"/>
          <w:szCs w:val="32"/>
        </w:rPr>
        <w:t>Sortiment</w:t>
      </w:r>
      <w:r w:rsidR="000978A6">
        <w:rPr>
          <w:rFonts w:ascii="Verdana" w:hAnsi="Verdana"/>
          <w:b/>
          <w:bCs/>
          <w:sz w:val="32"/>
          <w:szCs w:val="32"/>
        </w:rPr>
        <w:br/>
      </w:r>
      <w:r w:rsidR="00DA07C8">
        <w:rPr>
          <w:rFonts w:ascii="Verdana" w:hAnsi="Verdana"/>
          <w:b/>
          <w:bCs/>
          <w:sz w:val="22"/>
          <w:szCs w:val="22"/>
        </w:rPr>
        <w:t xml:space="preserve">Pool-Boys &amp; </w:t>
      </w:r>
      <w:r w:rsidR="002E716C">
        <w:rPr>
          <w:rFonts w:ascii="Verdana" w:hAnsi="Verdana"/>
          <w:b/>
          <w:bCs/>
          <w:sz w:val="22"/>
          <w:szCs w:val="22"/>
        </w:rPr>
        <w:t>-</w:t>
      </w:r>
      <w:r w:rsidR="00DA07C8">
        <w:rPr>
          <w:rFonts w:ascii="Verdana" w:hAnsi="Verdana"/>
          <w:b/>
          <w:bCs/>
          <w:sz w:val="22"/>
          <w:szCs w:val="22"/>
        </w:rPr>
        <w:t>Girls setzen auf ALVA</w:t>
      </w:r>
      <w:bookmarkEnd w:id="7"/>
    </w:p>
    <w:p w14:paraId="0A757806" w14:textId="7BDAC2D9" w:rsidR="002E716C" w:rsidRDefault="002E716C" w:rsidP="00531BD6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Neuer Katalog an der Angel: Auf knapp 70 Seiten zeigt ALVA seine Kompetenz im Schwimmbad-Bereich. </w:t>
      </w:r>
    </w:p>
    <w:p w14:paraId="4A624978" w14:textId="733166B8" w:rsidR="002E716C" w:rsidRDefault="002E716C" w:rsidP="00531BD6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Präsentiert werden </w:t>
      </w:r>
      <w:r w:rsidR="00DE61BA">
        <w:rPr>
          <w:rFonts w:ascii="Verdana" w:hAnsi="Verdana"/>
          <w:sz w:val="18"/>
          <w:szCs w:val="18"/>
        </w:rPr>
        <w:t xml:space="preserve">neben Aufstellpools auch </w:t>
      </w:r>
      <w:r>
        <w:rPr>
          <w:rFonts w:ascii="Verdana" w:hAnsi="Verdana"/>
          <w:sz w:val="18"/>
          <w:szCs w:val="18"/>
        </w:rPr>
        <w:t xml:space="preserve">Produkte für die Pool-Reinigung, </w:t>
      </w:r>
      <w:r w:rsidR="00DE61BA">
        <w:rPr>
          <w:rFonts w:ascii="Verdana" w:hAnsi="Verdana"/>
          <w:sz w:val="18"/>
          <w:szCs w:val="18"/>
        </w:rPr>
        <w:t xml:space="preserve">praktisches Zubehör, </w:t>
      </w:r>
      <w:r w:rsidR="000D2C8A">
        <w:rPr>
          <w:rFonts w:ascii="Verdana" w:hAnsi="Verdana"/>
          <w:sz w:val="18"/>
          <w:szCs w:val="18"/>
        </w:rPr>
        <w:t>Ideen</w:t>
      </w:r>
      <w:r w:rsidR="00DE61BA">
        <w:rPr>
          <w:rFonts w:ascii="Verdana" w:hAnsi="Verdana"/>
          <w:sz w:val="18"/>
          <w:szCs w:val="18"/>
        </w:rPr>
        <w:t xml:space="preserve"> </w:t>
      </w:r>
      <w:r w:rsidR="000D2C8A">
        <w:rPr>
          <w:rFonts w:ascii="Verdana" w:hAnsi="Verdana"/>
          <w:sz w:val="18"/>
          <w:szCs w:val="18"/>
        </w:rPr>
        <w:t>für viele unterhaltsame oder entspannte Stunden</w:t>
      </w:r>
      <w:r w:rsidR="00DE61BA">
        <w:rPr>
          <w:rFonts w:ascii="Verdana" w:hAnsi="Verdana"/>
          <w:sz w:val="18"/>
          <w:szCs w:val="18"/>
        </w:rPr>
        <w:t xml:space="preserve">, </w:t>
      </w:r>
      <w:r w:rsidR="007D33B5">
        <w:rPr>
          <w:rFonts w:ascii="Verdana" w:hAnsi="Verdana"/>
          <w:sz w:val="18"/>
          <w:szCs w:val="18"/>
        </w:rPr>
        <w:t xml:space="preserve">ausgefeilte </w:t>
      </w:r>
      <w:r w:rsidR="00DE61BA">
        <w:rPr>
          <w:rFonts w:ascii="Verdana" w:hAnsi="Verdana"/>
          <w:sz w:val="18"/>
          <w:szCs w:val="18"/>
        </w:rPr>
        <w:t xml:space="preserve">Technik zur Erwärmung des Wassers, Filteranlagen, </w:t>
      </w:r>
      <w:r w:rsidR="007D33B5">
        <w:rPr>
          <w:rFonts w:ascii="Verdana" w:hAnsi="Verdana"/>
          <w:sz w:val="18"/>
          <w:szCs w:val="18"/>
        </w:rPr>
        <w:t>Kleberohre</w:t>
      </w:r>
      <w:r w:rsidR="000D2C8A">
        <w:rPr>
          <w:rFonts w:ascii="Verdana" w:hAnsi="Verdana"/>
          <w:sz w:val="18"/>
          <w:szCs w:val="18"/>
        </w:rPr>
        <w:t xml:space="preserve">, </w:t>
      </w:r>
      <w:r w:rsidR="007D33B5">
        <w:rPr>
          <w:rFonts w:ascii="Verdana" w:hAnsi="Verdana"/>
          <w:sz w:val="18"/>
          <w:szCs w:val="18"/>
        </w:rPr>
        <w:t xml:space="preserve">Fittings </w:t>
      </w:r>
      <w:r w:rsidR="00DE61BA">
        <w:rPr>
          <w:rFonts w:ascii="Verdana" w:hAnsi="Verdana"/>
          <w:sz w:val="18"/>
          <w:szCs w:val="18"/>
        </w:rPr>
        <w:t>sowie Solarduschen.</w:t>
      </w:r>
    </w:p>
    <w:p w14:paraId="2682A8FC" w14:textId="5714BB02" w:rsidR="00654B1C" w:rsidRDefault="00654B1C" w:rsidP="00654B1C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Smarte Installateure fischen auch sehr erfolgreich in diesem Teich – oder besser Pool – nach mehr Umsatz.</w:t>
      </w:r>
    </w:p>
    <w:p w14:paraId="4946E0F3" w14:textId="61E09D62" w:rsidR="00DA2844" w:rsidRDefault="007D33B5" w:rsidP="007D33B5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Den neuen ALVA Schwimmbad</w:t>
      </w:r>
      <w:r w:rsidR="00A22B4E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Katalog gibt es </w:t>
      </w:r>
      <w:r w:rsidR="00DA2844">
        <w:rPr>
          <w:rFonts w:ascii="Verdana" w:hAnsi="Verdana"/>
          <w:sz w:val="18"/>
          <w:szCs w:val="18"/>
        </w:rPr>
        <w:t>jetzt bei SHT, ÖAG und der Kontinentale.</w:t>
      </w:r>
    </w:p>
    <w:p w14:paraId="304725FC" w14:textId="28406235" w:rsidR="0001789D" w:rsidRDefault="007D33B5" w:rsidP="0001789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Hier nur zwei der vielen Highlights: </w:t>
      </w:r>
    </w:p>
    <w:p w14:paraId="01E4368D" w14:textId="77777777" w:rsidR="00A22B4E" w:rsidRPr="007D33B5" w:rsidRDefault="00A22B4E" w:rsidP="00A22B4E">
      <w:pPr>
        <w:rPr>
          <w:rFonts w:ascii="Verdana" w:hAnsi="Verdana"/>
          <w:b/>
          <w:bCs/>
          <w:sz w:val="18"/>
          <w:szCs w:val="18"/>
        </w:rPr>
      </w:pPr>
      <w:r w:rsidRPr="007D33B5">
        <w:rPr>
          <w:rFonts w:ascii="Verdana" w:hAnsi="Verdana"/>
          <w:b/>
          <w:bCs/>
          <w:sz w:val="18"/>
          <w:szCs w:val="18"/>
        </w:rPr>
        <w:t>ALVA-Poolroboter</w:t>
      </w:r>
    </w:p>
    <w:p w14:paraId="14E46F79" w14:textId="7F756113" w:rsidR="007D33B5" w:rsidRPr="007D33B5" w:rsidRDefault="007D33B5" w:rsidP="007D33B5">
      <w:pPr>
        <w:rPr>
          <w:rFonts w:ascii="Verdana" w:hAnsi="Verdana"/>
          <w:sz w:val="18"/>
          <w:szCs w:val="18"/>
        </w:rPr>
      </w:pPr>
      <w:r w:rsidRPr="007D33B5">
        <w:rPr>
          <w:rFonts w:ascii="Verdana" w:hAnsi="Verdana"/>
          <w:sz w:val="18"/>
          <w:szCs w:val="18"/>
        </w:rPr>
        <w:t>Die verstellbaren Düsen garantieren eine noch bessere Saugleistung und dank des Steuerungssystems Smart Navigation</w:t>
      </w:r>
      <w:r>
        <w:rPr>
          <w:rFonts w:ascii="Verdana" w:hAnsi="Verdana"/>
          <w:sz w:val="18"/>
          <w:szCs w:val="18"/>
        </w:rPr>
        <w:t xml:space="preserve"> </w:t>
      </w:r>
      <w:r w:rsidRPr="007D33B5">
        <w:rPr>
          <w:rFonts w:ascii="Verdana" w:hAnsi="Verdana"/>
          <w:sz w:val="18"/>
          <w:szCs w:val="18"/>
        </w:rPr>
        <w:t>weiß der Poolroboter immer, wo er ist, und berechnet so die optimale Route für eine schnelle und effiziente Reinigung.</w:t>
      </w:r>
      <w:r>
        <w:rPr>
          <w:rFonts w:ascii="Verdana" w:hAnsi="Verdana"/>
          <w:sz w:val="18"/>
          <w:szCs w:val="18"/>
        </w:rPr>
        <w:t xml:space="preserve"> </w:t>
      </w:r>
      <w:r w:rsidRPr="007D33B5">
        <w:rPr>
          <w:rFonts w:ascii="Verdana" w:hAnsi="Verdana"/>
          <w:sz w:val="18"/>
          <w:szCs w:val="18"/>
        </w:rPr>
        <w:t>Der 4D-Filter fängt vom S</w:t>
      </w:r>
      <w:r w:rsidR="00A22B4E">
        <w:rPr>
          <w:rFonts w:ascii="Verdana" w:hAnsi="Verdana"/>
          <w:sz w:val="18"/>
          <w:szCs w:val="18"/>
        </w:rPr>
        <w:t>andkorn</w:t>
      </w:r>
      <w:r w:rsidRPr="007D33B5">
        <w:rPr>
          <w:rFonts w:ascii="Verdana" w:hAnsi="Verdana"/>
          <w:sz w:val="18"/>
          <w:szCs w:val="18"/>
        </w:rPr>
        <w:t xml:space="preserve"> bis zum Laubblatt alles ein.</w:t>
      </w:r>
    </w:p>
    <w:p w14:paraId="2731B944" w14:textId="77777777" w:rsidR="007D33B5" w:rsidRDefault="007D33B5" w:rsidP="007D33B5">
      <w:pPr>
        <w:rPr>
          <w:rFonts w:ascii="Verdana" w:hAnsi="Verdana"/>
          <w:sz w:val="18"/>
          <w:szCs w:val="18"/>
        </w:rPr>
      </w:pPr>
    </w:p>
    <w:p w14:paraId="3FA80EA6" w14:textId="77777777" w:rsidR="00A22B4E" w:rsidRPr="007D33B5" w:rsidRDefault="00A22B4E" w:rsidP="00A22B4E">
      <w:pPr>
        <w:rPr>
          <w:rFonts w:ascii="Verdana" w:hAnsi="Verdana"/>
          <w:b/>
          <w:bCs/>
          <w:sz w:val="18"/>
          <w:szCs w:val="18"/>
        </w:rPr>
      </w:pPr>
      <w:r w:rsidRPr="007D33B5">
        <w:rPr>
          <w:rFonts w:ascii="Verdana" w:hAnsi="Verdana"/>
          <w:b/>
          <w:bCs/>
          <w:sz w:val="18"/>
          <w:szCs w:val="18"/>
        </w:rPr>
        <w:t>ALVA-Poolwärmepumpe</w:t>
      </w:r>
    </w:p>
    <w:p w14:paraId="50C62CC0" w14:textId="70CE36BE" w:rsidR="00DA07C8" w:rsidRDefault="007D33B5" w:rsidP="007D33B5">
      <w:pPr>
        <w:rPr>
          <w:rFonts w:ascii="Verdana" w:hAnsi="Verdana"/>
          <w:sz w:val="18"/>
          <w:szCs w:val="18"/>
        </w:rPr>
      </w:pPr>
      <w:r w:rsidRPr="007D33B5">
        <w:rPr>
          <w:rFonts w:ascii="Verdana" w:hAnsi="Verdana"/>
          <w:sz w:val="18"/>
          <w:szCs w:val="18"/>
        </w:rPr>
        <w:t>Die ALVA-Inverter-Wärmepumpe ist eine effiziente, leise und langlebige Lösung zur Beheizung von Pools, die ihre Leistung</w:t>
      </w:r>
      <w:r>
        <w:rPr>
          <w:rFonts w:ascii="Verdana" w:hAnsi="Verdana"/>
          <w:sz w:val="18"/>
          <w:szCs w:val="18"/>
        </w:rPr>
        <w:t xml:space="preserve"> </w:t>
      </w:r>
      <w:r w:rsidRPr="007D33B5">
        <w:rPr>
          <w:rFonts w:ascii="Verdana" w:hAnsi="Verdana"/>
          <w:sz w:val="18"/>
          <w:szCs w:val="18"/>
        </w:rPr>
        <w:t>je nach Betriebsbedingungen und Außentemperatur zwischen 20 % und 80 % anpasst. Die Wärmepumpe verlängert daher</w:t>
      </w:r>
      <w:r>
        <w:rPr>
          <w:rFonts w:ascii="Verdana" w:hAnsi="Verdana"/>
          <w:sz w:val="18"/>
          <w:szCs w:val="18"/>
        </w:rPr>
        <w:t xml:space="preserve"> </w:t>
      </w:r>
      <w:r w:rsidRPr="007D33B5">
        <w:rPr>
          <w:rFonts w:ascii="Verdana" w:hAnsi="Verdana"/>
          <w:sz w:val="18"/>
          <w:szCs w:val="18"/>
        </w:rPr>
        <w:t>nicht nur die Badesaison, sondern hilft auch beim Stromsparen.</w:t>
      </w:r>
    </w:p>
    <w:p w14:paraId="36AE4D7C" w14:textId="57DF4E7C" w:rsidR="00DA07C8" w:rsidRDefault="00DA07C8" w:rsidP="00713E73">
      <w:pPr>
        <w:rPr>
          <w:rFonts w:ascii="Verdana" w:hAnsi="Verdana"/>
          <w:sz w:val="18"/>
          <w:szCs w:val="18"/>
        </w:rPr>
      </w:pPr>
    </w:p>
    <w:p w14:paraId="45E44A26" w14:textId="181F1760" w:rsidR="00262A4D" w:rsidRDefault="00262A4D" w:rsidP="00262A4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ALVA gibt es </w:t>
      </w:r>
      <w:r w:rsidR="009A7C82">
        <w:rPr>
          <w:rFonts w:ascii="Verdana" w:hAnsi="Verdana"/>
          <w:sz w:val="18"/>
          <w:szCs w:val="18"/>
        </w:rPr>
        <w:t xml:space="preserve">nur </w:t>
      </w:r>
      <w:r>
        <w:rPr>
          <w:rFonts w:ascii="Verdana" w:hAnsi="Verdana"/>
          <w:sz w:val="18"/>
          <w:szCs w:val="18"/>
        </w:rPr>
        <w:t>bei SHT, ÖAG, der Kontinentale</w:t>
      </w:r>
      <w:r w:rsidR="00402AB9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in den über 75 ISZ Märkten</w:t>
      </w:r>
      <w:r w:rsidR="00402AB9">
        <w:rPr>
          <w:rFonts w:ascii="Verdana" w:hAnsi="Verdana"/>
          <w:sz w:val="18"/>
          <w:szCs w:val="18"/>
        </w:rPr>
        <w:t xml:space="preserve"> und in den 25 Bad &amp; Energie Schauräumen.</w:t>
      </w:r>
    </w:p>
    <w:p w14:paraId="50F1554C" w14:textId="77777777" w:rsidR="00262A4D" w:rsidRDefault="00262A4D" w:rsidP="004745B6">
      <w:pPr>
        <w:rPr>
          <w:rFonts w:ascii="Verdana" w:hAnsi="Verdana"/>
          <w:sz w:val="18"/>
          <w:szCs w:val="18"/>
        </w:rPr>
      </w:pPr>
    </w:p>
    <w:p w14:paraId="2BE5D971" w14:textId="61FD63FA" w:rsidR="004745B6" w:rsidRDefault="004745B6" w:rsidP="004745B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ALVA</w:t>
      </w:r>
    </w:p>
    <w:p w14:paraId="2BD38384" w14:textId="76D856CB" w:rsidR="004745B6" w:rsidRDefault="004745B6" w:rsidP="004745B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Einfach. Sicher. Innovativ</w:t>
      </w:r>
    </w:p>
    <w:bookmarkEnd w:id="3"/>
    <w:bookmarkEnd w:id="8"/>
    <w:p w14:paraId="7DD349F8" w14:textId="0B3FBB12" w:rsidR="004745B6" w:rsidRDefault="004745B6" w:rsidP="004C0A2A">
      <w:pPr>
        <w:rPr>
          <w:rFonts w:ascii="Verdana" w:hAnsi="Verdana"/>
          <w:sz w:val="18"/>
          <w:szCs w:val="18"/>
        </w:rPr>
      </w:pPr>
    </w:p>
    <w:bookmarkEnd w:id="4"/>
    <w:bookmarkEnd w:id="9"/>
    <w:p w14:paraId="62D76307" w14:textId="77777777" w:rsidR="005360E6" w:rsidRDefault="005360E6" w:rsidP="001F1B45">
      <w:pPr>
        <w:rPr>
          <w:rFonts w:ascii="Verdana" w:hAnsi="Verdana"/>
          <w:sz w:val="18"/>
          <w:szCs w:val="18"/>
        </w:rPr>
      </w:pPr>
    </w:p>
    <w:p w14:paraId="49624C7E" w14:textId="2ECF7F62" w:rsidR="003B17A9" w:rsidRPr="00684CE7" w:rsidRDefault="000910D3" w:rsidP="001F1B45">
      <w:pPr>
        <w:rPr>
          <w:rFonts w:ascii="Verdana" w:hAnsi="Verdana" w:cs="Arial"/>
          <w:sz w:val="16"/>
          <w:szCs w:val="16"/>
        </w:rPr>
      </w:pPr>
      <w:hyperlink r:id="rId11" w:history="1">
        <w:r w:rsidR="00684CE7" w:rsidRPr="00684CE7">
          <w:rPr>
            <w:rStyle w:val="Hyperlink"/>
            <w:rFonts w:ascii="Verdana" w:hAnsi="Verdana" w:cs="Arial"/>
            <w:sz w:val="16"/>
            <w:szCs w:val="16"/>
          </w:rPr>
          <w:t>https://alva-haustechnik.at/</w:t>
        </w:r>
      </w:hyperlink>
    </w:p>
    <w:bookmarkEnd w:id="10"/>
    <w:bookmarkEnd w:id="11"/>
    <w:bookmarkEnd w:id="12"/>
    <w:bookmarkEnd w:id="13"/>
    <w:p w14:paraId="06C6FE5D" w14:textId="77CBFFED" w:rsidR="0048583D" w:rsidRPr="00684CE7" w:rsidRDefault="00061EE3" w:rsidP="00714248">
      <w:pPr>
        <w:rPr>
          <w:rFonts w:ascii="Verdana" w:hAnsi="Verdana"/>
          <w:sz w:val="16"/>
          <w:szCs w:val="16"/>
        </w:rPr>
      </w:pPr>
      <w:r w:rsidRPr="00684CE7">
        <w:fldChar w:fldCharType="begin"/>
      </w:r>
      <w:r w:rsidRPr="00684CE7">
        <w:rPr>
          <w:rFonts w:ascii="Verdana" w:hAnsi="Verdana"/>
          <w:sz w:val="16"/>
          <w:szCs w:val="16"/>
        </w:rPr>
        <w:instrText xml:space="preserve"> HYPERLINK "http://www.frauenthal-service.at" </w:instrText>
      </w:r>
      <w:r w:rsidRPr="00684CE7">
        <w:fldChar w:fldCharType="separate"/>
      </w:r>
      <w:r w:rsidR="0048583D" w:rsidRPr="00684CE7">
        <w:rPr>
          <w:rStyle w:val="Hyperlink"/>
          <w:rFonts w:ascii="Verdana" w:hAnsi="Verdana"/>
          <w:sz w:val="16"/>
          <w:szCs w:val="16"/>
        </w:rPr>
        <w:t>www.frauenthal-service.at</w:t>
      </w:r>
      <w:r w:rsidRPr="00684CE7">
        <w:rPr>
          <w:rStyle w:val="Hyperlink"/>
          <w:rFonts w:ascii="Verdana" w:hAnsi="Verdana"/>
          <w:sz w:val="16"/>
          <w:szCs w:val="16"/>
        </w:rPr>
        <w:fldChar w:fldCharType="end"/>
      </w:r>
    </w:p>
    <w:bookmarkEnd w:id="5"/>
    <w:bookmarkEnd w:id="0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70CF5F23" w14:textId="6694995F" w:rsidR="00B130C9" w:rsidRDefault="005F566E" w:rsidP="0048583F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bookmarkStart w:id="15" w:name="_Hlk32566487"/>
      <w:bookmarkEnd w:id="14"/>
      <w:bookmarkEnd w:id="6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</w:t>
      </w:r>
      <w:r w:rsidR="000910D3">
        <w:rPr>
          <w:rFonts w:ascii="Verdana" w:hAnsi="Verdana" w:cs="Arial"/>
          <w:b/>
          <w:sz w:val="14"/>
          <w:szCs w:val="18"/>
        </w:rPr>
        <w:t>ELEKTROMATERIAL.AT</w:t>
      </w:r>
      <w:r>
        <w:rPr>
          <w:rFonts w:ascii="Verdana" w:hAnsi="Verdana" w:cs="Arial"/>
          <w:b/>
          <w:sz w:val="14"/>
          <w:szCs w:val="18"/>
        </w:rPr>
        <w:br/>
      </w: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</w:t>
      </w:r>
      <w:r w:rsidR="006769E9">
        <w:rPr>
          <w:rFonts w:ascii="Verdana" w:hAnsi="Verdana" w:cs="Arial"/>
          <w:sz w:val="12"/>
          <w:szCs w:val="18"/>
        </w:rPr>
        <w:t>2</w:t>
      </w:r>
      <w:r w:rsidR="00FD484D">
        <w:rPr>
          <w:rFonts w:ascii="Verdana" w:hAnsi="Verdana" w:cs="Arial"/>
          <w:sz w:val="12"/>
          <w:szCs w:val="18"/>
        </w:rPr>
        <w:t>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5"/>
    </w:p>
    <w:sectPr w:rsidR="00B130C9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7900913">
    <w:abstractNumId w:val="1"/>
  </w:num>
  <w:num w:numId="2" w16cid:durableId="1433160254">
    <w:abstractNumId w:val="3"/>
  </w:num>
  <w:num w:numId="3" w16cid:durableId="1831408143">
    <w:abstractNumId w:val="0"/>
  </w:num>
  <w:num w:numId="4" w16cid:durableId="1906307">
    <w:abstractNumId w:val="2"/>
  </w:num>
  <w:num w:numId="5" w16cid:durableId="2004619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characterSpacingControl w:val="doNotCompress"/>
  <w:hdrShapeDefaults>
    <o:shapedefaults v:ext="edit" spidmax="273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1789D"/>
    <w:rsid w:val="00026BF0"/>
    <w:rsid w:val="0003009E"/>
    <w:rsid w:val="000454A6"/>
    <w:rsid w:val="00052434"/>
    <w:rsid w:val="0005380F"/>
    <w:rsid w:val="0006104C"/>
    <w:rsid w:val="00061EE3"/>
    <w:rsid w:val="00064327"/>
    <w:rsid w:val="00083AFF"/>
    <w:rsid w:val="00084EFD"/>
    <w:rsid w:val="00087D6D"/>
    <w:rsid w:val="000910D3"/>
    <w:rsid w:val="00095F96"/>
    <w:rsid w:val="000978A6"/>
    <w:rsid w:val="000A6E7C"/>
    <w:rsid w:val="000B274A"/>
    <w:rsid w:val="000B60C6"/>
    <w:rsid w:val="000C3E35"/>
    <w:rsid w:val="000C4F9A"/>
    <w:rsid w:val="000D2C8A"/>
    <w:rsid w:val="000D3386"/>
    <w:rsid w:val="000D6D50"/>
    <w:rsid w:val="000E01FE"/>
    <w:rsid w:val="000E0E83"/>
    <w:rsid w:val="000E6453"/>
    <w:rsid w:val="000F25E2"/>
    <w:rsid w:val="001148CD"/>
    <w:rsid w:val="00121273"/>
    <w:rsid w:val="001419D3"/>
    <w:rsid w:val="00145AF7"/>
    <w:rsid w:val="00155527"/>
    <w:rsid w:val="0017199B"/>
    <w:rsid w:val="00183E7B"/>
    <w:rsid w:val="00186D47"/>
    <w:rsid w:val="001875EE"/>
    <w:rsid w:val="0019705A"/>
    <w:rsid w:val="001A0414"/>
    <w:rsid w:val="001B275D"/>
    <w:rsid w:val="001B549C"/>
    <w:rsid w:val="001E3281"/>
    <w:rsid w:val="001E70F9"/>
    <w:rsid w:val="001F1B45"/>
    <w:rsid w:val="001F3ABB"/>
    <w:rsid w:val="001F6117"/>
    <w:rsid w:val="0020322B"/>
    <w:rsid w:val="002050D4"/>
    <w:rsid w:val="0021060D"/>
    <w:rsid w:val="00213376"/>
    <w:rsid w:val="00232F0C"/>
    <w:rsid w:val="00240AC6"/>
    <w:rsid w:val="00242009"/>
    <w:rsid w:val="00245A8B"/>
    <w:rsid w:val="00251125"/>
    <w:rsid w:val="00252400"/>
    <w:rsid w:val="00262A4D"/>
    <w:rsid w:val="002646E6"/>
    <w:rsid w:val="00284B6D"/>
    <w:rsid w:val="0028592A"/>
    <w:rsid w:val="00291AB9"/>
    <w:rsid w:val="00294075"/>
    <w:rsid w:val="0029682F"/>
    <w:rsid w:val="00296F64"/>
    <w:rsid w:val="002A727C"/>
    <w:rsid w:val="002A7E02"/>
    <w:rsid w:val="002B6193"/>
    <w:rsid w:val="002C79D0"/>
    <w:rsid w:val="002E1F1F"/>
    <w:rsid w:val="002E716C"/>
    <w:rsid w:val="002F1F3E"/>
    <w:rsid w:val="0030733A"/>
    <w:rsid w:val="00313F59"/>
    <w:rsid w:val="00313F70"/>
    <w:rsid w:val="0031796B"/>
    <w:rsid w:val="0032232C"/>
    <w:rsid w:val="0032735D"/>
    <w:rsid w:val="00344E98"/>
    <w:rsid w:val="0034613F"/>
    <w:rsid w:val="00354C06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17A9"/>
    <w:rsid w:val="003B2185"/>
    <w:rsid w:val="003B2C0C"/>
    <w:rsid w:val="003B3482"/>
    <w:rsid w:val="003B35CD"/>
    <w:rsid w:val="003B3C35"/>
    <w:rsid w:val="003B467C"/>
    <w:rsid w:val="003B5271"/>
    <w:rsid w:val="003B6A70"/>
    <w:rsid w:val="003D038F"/>
    <w:rsid w:val="003E08CC"/>
    <w:rsid w:val="003F015E"/>
    <w:rsid w:val="003F12A2"/>
    <w:rsid w:val="00401F8C"/>
    <w:rsid w:val="00402AB9"/>
    <w:rsid w:val="00405E28"/>
    <w:rsid w:val="00410A58"/>
    <w:rsid w:val="00417E92"/>
    <w:rsid w:val="00430FCB"/>
    <w:rsid w:val="00440FA5"/>
    <w:rsid w:val="0044686D"/>
    <w:rsid w:val="00460999"/>
    <w:rsid w:val="00461800"/>
    <w:rsid w:val="0046180D"/>
    <w:rsid w:val="00470F2A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5D4E"/>
    <w:rsid w:val="004A6255"/>
    <w:rsid w:val="004B0EA6"/>
    <w:rsid w:val="004B3F15"/>
    <w:rsid w:val="004C0A2A"/>
    <w:rsid w:val="004C135D"/>
    <w:rsid w:val="004C57F6"/>
    <w:rsid w:val="004D0004"/>
    <w:rsid w:val="004D0504"/>
    <w:rsid w:val="004D1654"/>
    <w:rsid w:val="004D36A0"/>
    <w:rsid w:val="004E7A1E"/>
    <w:rsid w:val="004F40A9"/>
    <w:rsid w:val="005173CE"/>
    <w:rsid w:val="00531BD6"/>
    <w:rsid w:val="00535AD1"/>
    <w:rsid w:val="005360E6"/>
    <w:rsid w:val="005503E2"/>
    <w:rsid w:val="00550A25"/>
    <w:rsid w:val="0056316F"/>
    <w:rsid w:val="00567F6F"/>
    <w:rsid w:val="005715B3"/>
    <w:rsid w:val="00574489"/>
    <w:rsid w:val="00574591"/>
    <w:rsid w:val="00575AB5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D073D"/>
    <w:rsid w:val="005E00F2"/>
    <w:rsid w:val="005E2C59"/>
    <w:rsid w:val="005E5993"/>
    <w:rsid w:val="005F1866"/>
    <w:rsid w:val="005F1B12"/>
    <w:rsid w:val="005F566E"/>
    <w:rsid w:val="006037C6"/>
    <w:rsid w:val="00605EAE"/>
    <w:rsid w:val="00607B32"/>
    <w:rsid w:val="006115C0"/>
    <w:rsid w:val="00612592"/>
    <w:rsid w:val="006148CB"/>
    <w:rsid w:val="00616F88"/>
    <w:rsid w:val="00627749"/>
    <w:rsid w:val="006278E9"/>
    <w:rsid w:val="006319AC"/>
    <w:rsid w:val="00635C26"/>
    <w:rsid w:val="0064143C"/>
    <w:rsid w:val="0064197B"/>
    <w:rsid w:val="006468C4"/>
    <w:rsid w:val="00654B1C"/>
    <w:rsid w:val="00666B70"/>
    <w:rsid w:val="00667C09"/>
    <w:rsid w:val="00673D2D"/>
    <w:rsid w:val="00674522"/>
    <w:rsid w:val="00676636"/>
    <w:rsid w:val="006769E9"/>
    <w:rsid w:val="00682652"/>
    <w:rsid w:val="00682971"/>
    <w:rsid w:val="00684CE7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52D7"/>
    <w:rsid w:val="006F7159"/>
    <w:rsid w:val="0070677D"/>
    <w:rsid w:val="00713E73"/>
    <w:rsid w:val="00714248"/>
    <w:rsid w:val="0071442E"/>
    <w:rsid w:val="00721E56"/>
    <w:rsid w:val="007304A3"/>
    <w:rsid w:val="007324CF"/>
    <w:rsid w:val="0073593B"/>
    <w:rsid w:val="00737B0D"/>
    <w:rsid w:val="00741FF0"/>
    <w:rsid w:val="00751737"/>
    <w:rsid w:val="00765530"/>
    <w:rsid w:val="00773591"/>
    <w:rsid w:val="0078513E"/>
    <w:rsid w:val="0079105C"/>
    <w:rsid w:val="00791B5C"/>
    <w:rsid w:val="007A166E"/>
    <w:rsid w:val="007A69DD"/>
    <w:rsid w:val="007A79E0"/>
    <w:rsid w:val="007B30E3"/>
    <w:rsid w:val="007C092D"/>
    <w:rsid w:val="007C6A03"/>
    <w:rsid w:val="007D33B5"/>
    <w:rsid w:val="007D3764"/>
    <w:rsid w:val="007E3A47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75D4"/>
    <w:rsid w:val="00824F0F"/>
    <w:rsid w:val="00833A8E"/>
    <w:rsid w:val="00837326"/>
    <w:rsid w:val="008423D0"/>
    <w:rsid w:val="00853F02"/>
    <w:rsid w:val="00863168"/>
    <w:rsid w:val="008642B4"/>
    <w:rsid w:val="008732C6"/>
    <w:rsid w:val="008763C9"/>
    <w:rsid w:val="00886620"/>
    <w:rsid w:val="00894E47"/>
    <w:rsid w:val="0089758A"/>
    <w:rsid w:val="008A5BB7"/>
    <w:rsid w:val="008B09DE"/>
    <w:rsid w:val="008B1414"/>
    <w:rsid w:val="008B3A68"/>
    <w:rsid w:val="008B60B2"/>
    <w:rsid w:val="008C7492"/>
    <w:rsid w:val="008D2E5B"/>
    <w:rsid w:val="008D7BB3"/>
    <w:rsid w:val="008E3129"/>
    <w:rsid w:val="008E39A3"/>
    <w:rsid w:val="008E4CE5"/>
    <w:rsid w:val="008F196C"/>
    <w:rsid w:val="0090167E"/>
    <w:rsid w:val="009048E9"/>
    <w:rsid w:val="00905548"/>
    <w:rsid w:val="00905BB6"/>
    <w:rsid w:val="00905E7D"/>
    <w:rsid w:val="00914D09"/>
    <w:rsid w:val="009222B4"/>
    <w:rsid w:val="00922710"/>
    <w:rsid w:val="00922A11"/>
    <w:rsid w:val="0092342C"/>
    <w:rsid w:val="0092476B"/>
    <w:rsid w:val="00932182"/>
    <w:rsid w:val="00944E56"/>
    <w:rsid w:val="009474A7"/>
    <w:rsid w:val="009664F3"/>
    <w:rsid w:val="009751FA"/>
    <w:rsid w:val="00986A69"/>
    <w:rsid w:val="009A2C90"/>
    <w:rsid w:val="009A3D81"/>
    <w:rsid w:val="009A7C82"/>
    <w:rsid w:val="009B55F2"/>
    <w:rsid w:val="009C6052"/>
    <w:rsid w:val="009C72EF"/>
    <w:rsid w:val="009D10C9"/>
    <w:rsid w:val="009D3809"/>
    <w:rsid w:val="009E6695"/>
    <w:rsid w:val="009F0E26"/>
    <w:rsid w:val="009F124F"/>
    <w:rsid w:val="009F1D2C"/>
    <w:rsid w:val="009F595E"/>
    <w:rsid w:val="00A06B69"/>
    <w:rsid w:val="00A1034E"/>
    <w:rsid w:val="00A1043A"/>
    <w:rsid w:val="00A1315A"/>
    <w:rsid w:val="00A14351"/>
    <w:rsid w:val="00A201AB"/>
    <w:rsid w:val="00A20AF2"/>
    <w:rsid w:val="00A20CCC"/>
    <w:rsid w:val="00A224FD"/>
    <w:rsid w:val="00A22B4E"/>
    <w:rsid w:val="00A31343"/>
    <w:rsid w:val="00A344AF"/>
    <w:rsid w:val="00A3518F"/>
    <w:rsid w:val="00A35539"/>
    <w:rsid w:val="00A37D2F"/>
    <w:rsid w:val="00A40393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A07E8"/>
    <w:rsid w:val="00AA07FF"/>
    <w:rsid w:val="00AC1AFC"/>
    <w:rsid w:val="00AC64C3"/>
    <w:rsid w:val="00AC66B8"/>
    <w:rsid w:val="00AE2985"/>
    <w:rsid w:val="00AF6842"/>
    <w:rsid w:val="00AF7378"/>
    <w:rsid w:val="00AF74E4"/>
    <w:rsid w:val="00B0662A"/>
    <w:rsid w:val="00B130C9"/>
    <w:rsid w:val="00B16FEB"/>
    <w:rsid w:val="00B22B82"/>
    <w:rsid w:val="00B30710"/>
    <w:rsid w:val="00B322FC"/>
    <w:rsid w:val="00B33565"/>
    <w:rsid w:val="00B36B69"/>
    <w:rsid w:val="00B4079D"/>
    <w:rsid w:val="00B54280"/>
    <w:rsid w:val="00B56AA5"/>
    <w:rsid w:val="00B6499A"/>
    <w:rsid w:val="00B7071E"/>
    <w:rsid w:val="00B71D4A"/>
    <w:rsid w:val="00B72ECE"/>
    <w:rsid w:val="00B82553"/>
    <w:rsid w:val="00B83802"/>
    <w:rsid w:val="00B8782D"/>
    <w:rsid w:val="00BA2518"/>
    <w:rsid w:val="00BA73EE"/>
    <w:rsid w:val="00BA7AD0"/>
    <w:rsid w:val="00BB3DB2"/>
    <w:rsid w:val="00BC1CFC"/>
    <w:rsid w:val="00BC1D31"/>
    <w:rsid w:val="00BC2548"/>
    <w:rsid w:val="00BD5D3B"/>
    <w:rsid w:val="00BF3E29"/>
    <w:rsid w:val="00C02F9D"/>
    <w:rsid w:val="00C07B97"/>
    <w:rsid w:val="00C10177"/>
    <w:rsid w:val="00C11B5F"/>
    <w:rsid w:val="00C21C2B"/>
    <w:rsid w:val="00C31F3C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7A80"/>
    <w:rsid w:val="00C92A7F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D03730"/>
    <w:rsid w:val="00D10106"/>
    <w:rsid w:val="00D12630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FE7"/>
    <w:rsid w:val="00D70737"/>
    <w:rsid w:val="00D713EE"/>
    <w:rsid w:val="00D724DC"/>
    <w:rsid w:val="00D858D6"/>
    <w:rsid w:val="00D90489"/>
    <w:rsid w:val="00D917FB"/>
    <w:rsid w:val="00DA07C8"/>
    <w:rsid w:val="00DA24E2"/>
    <w:rsid w:val="00DA2844"/>
    <w:rsid w:val="00DA2C7C"/>
    <w:rsid w:val="00DA6429"/>
    <w:rsid w:val="00DA70BB"/>
    <w:rsid w:val="00DA70C6"/>
    <w:rsid w:val="00DA72B6"/>
    <w:rsid w:val="00DD2FD3"/>
    <w:rsid w:val="00DE5AD5"/>
    <w:rsid w:val="00DE61BA"/>
    <w:rsid w:val="00DF2C93"/>
    <w:rsid w:val="00DF45A8"/>
    <w:rsid w:val="00E14073"/>
    <w:rsid w:val="00E14229"/>
    <w:rsid w:val="00E16D9B"/>
    <w:rsid w:val="00E22B0B"/>
    <w:rsid w:val="00E32224"/>
    <w:rsid w:val="00E3344D"/>
    <w:rsid w:val="00E33DE1"/>
    <w:rsid w:val="00E34E3D"/>
    <w:rsid w:val="00E41976"/>
    <w:rsid w:val="00E45493"/>
    <w:rsid w:val="00E47D8E"/>
    <w:rsid w:val="00E54225"/>
    <w:rsid w:val="00E75DB1"/>
    <w:rsid w:val="00E76605"/>
    <w:rsid w:val="00E9561C"/>
    <w:rsid w:val="00E97D07"/>
    <w:rsid w:val="00EA0AB2"/>
    <w:rsid w:val="00EA47A2"/>
    <w:rsid w:val="00EA4F39"/>
    <w:rsid w:val="00EA7CC3"/>
    <w:rsid w:val="00EB46D3"/>
    <w:rsid w:val="00EC3403"/>
    <w:rsid w:val="00EC420A"/>
    <w:rsid w:val="00EC5B32"/>
    <w:rsid w:val="00ED52D4"/>
    <w:rsid w:val="00EE3544"/>
    <w:rsid w:val="00EF1444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2C5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2CFD"/>
    <w:rsid w:val="00FC3754"/>
    <w:rsid w:val="00FC484C"/>
    <w:rsid w:val="00FC67CD"/>
    <w:rsid w:val="00FD484D"/>
    <w:rsid w:val="00FD5262"/>
    <w:rsid w:val="00FE24DA"/>
    <w:rsid w:val="00FF1472"/>
    <w:rsid w:val="00FF43A1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09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va-haustechnik.a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1850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42</cp:revision>
  <cp:lastPrinted>2021-04-08T06:57:00Z</cp:lastPrinted>
  <dcterms:created xsi:type="dcterms:W3CDTF">2021-06-17T08:02:00Z</dcterms:created>
  <dcterms:modified xsi:type="dcterms:W3CDTF">2022-04-19T09:08:00Z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