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D817D6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9B3CA8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775BB4E9" w14:textId="77777777" w:rsidR="00EE1788" w:rsidRDefault="00EE1788" w:rsidP="00EE1788">
      <w:pPr>
        <w:rPr>
          <w:rFonts w:ascii="Verdana" w:hAnsi="Verdana" w:cs="Arial"/>
          <w:b/>
          <w:sz w:val="32"/>
          <w:szCs w:val="36"/>
        </w:rPr>
      </w:pPr>
      <w:bookmarkStart w:id="0" w:name="_Hlk33171745"/>
      <w:r w:rsidRPr="00EE1788">
        <w:rPr>
          <w:rFonts w:ascii="Verdana" w:hAnsi="Verdana" w:cs="Arial"/>
          <w:b/>
          <w:sz w:val="32"/>
          <w:szCs w:val="36"/>
        </w:rPr>
        <w:t xml:space="preserve">Bad &amp; Energie </w:t>
      </w:r>
      <w:r>
        <w:rPr>
          <w:rFonts w:ascii="Verdana" w:hAnsi="Verdana" w:cs="Arial"/>
          <w:b/>
          <w:sz w:val="32"/>
          <w:szCs w:val="36"/>
        </w:rPr>
        <w:t>Schauraum</w:t>
      </w:r>
    </w:p>
    <w:p w14:paraId="1702CA09" w14:textId="69A2E106" w:rsidR="00EE1788" w:rsidRPr="00EE1788" w:rsidRDefault="00EE1788" w:rsidP="00EE1788">
      <w:pPr>
        <w:rPr>
          <w:rFonts w:ascii="Verdana" w:hAnsi="Verdana" w:cs="Arial"/>
          <w:b/>
          <w:sz w:val="32"/>
          <w:szCs w:val="36"/>
        </w:rPr>
      </w:pPr>
      <w:r>
        <w:rPr>
          <w:rFonts w:ascii="Verdana" w:hAnsi="Verdana" w:cs="Arial"/>
          <w:b/>
          <w:sz w:val="32"/>
          <w:szCs w:val="36"/>
        </w:rPr>
        <w:t xml:space="preserve">Eröffnung in </w:t>
      </w:r>
      <w:r w:rsidRPr="00EE1788">
        <w:rPr>
          <w:rFonts w:ascii="Verdana" w:hAnsi="Verdana" w:cs="Arial"/>
          <w:b/>
          <w:sz w:val="32"/>
          <w:szCs w:val="36"/>
        </w:rPr>
        <w:t xml:space="preserve">Osttirol </w:t>
      </w:r>
    </w:p>
    <w:p w14:paraId="799DE720" w14:textId="77777777" w:rsidR="00EE1788" w:rsidRDefault="00EE1788" w:rsidP="00EE1788">
      <w:pPr>
        <w:rPr>
          <w:rFonts w:ascii="Verdana" w:hAnsi="Verdana" w:cs="Arial"/>
          <w:b/>
          <w:sz w:val="32"/>
          <w:szCs w:val="36"/>
        </w:rPr>
      </w:pPr>
    </w:p>
    <w:p w14:paraId="049C960D" w14:textId="1ED068FC" w:rsidR="0019092C" w:rsidRDefault="00EE1788" w:rsidP="00EE1788">
      <w:pPr>
        <w:rPr>
          <w:rFonts w:ascii="Verdana" w:hAnsi="Verdana"/>
          <w:sz w:val="18"/>
          <w:szCs w:val="18"/>
        </w:rPr>
      </w:pPr>
      <w:r w:rsidRPr="00EE1788">
        <w:rPr>
          <w:rFonts w:ascii="Verdana" w:hAnsi="Verdana"/>
          <w:sz w:val="18"/>
          <w:szCs w:val="18"/>
        </w:rPr>
        <w:t xml:space="preserve">Frauenthal hat </w:t>
      </w:r>
      <w:r w:rsidR="007C5F35">
        <w:rPr>
          <w:rFonts w:ascii="Verdana" w:hAnsi="Verdana"/>
          <w:sz w:val="18"/>
          <w:szCs w:val="18"/>
        </w:rPr>
        <w:t>ihren</w:t>
      </w:r>
      <w:r w:rsidRPr="00EE1788">
        <w:rPr>
          <w:rFonts w:ascii="Verdana" w:hAnsi="Verdana"/>
          <w:sz w:val="18"/>
          <w:szCs w:val="18"/>
        </w:rPr>
        <w:t xml:space="preserve"> Osttiroler Bad &amp; Energie Schauraum in Nussdorf-Debant bei Lienz umgebaut und neugestaltet. Die Ausstellung ist aus ihrem Dornröschenschlaf erwacht und zeigt sich nun modern und stylisch. </w:t>
      </w:r>
      <w:bookmarkStart w:id="1" w:name="_GoBack"/>
      <w:bookmarkEnd w:id="1"/>
    </w:p>
    <w:p w14:paraId="41F0D0B9" w14:textId="77777777" w:rsidR="0019092C" w:rsidRDefault="0019092C" w:rsidP="00EE1788">
      <w:pPr>
        <w:rPr>
          <w:rFonts w:ascii="Verdana" w:hAnsi="Verdana"/>
          <w:sz w:val="18"/>
          <w:szCs w:val="18"/>
        </w:rPr>
      </w:pPr>
    </w:p>
    <w:p w14:paraId="182E638D" w14:textId="2C6CAFFD" w:rsidR="00EE1788" w:rsidRPr="00EE1788" w:rsidRDefault="00EE1788" w:rsidP="00EE1788">
      <w:pPr>
        <w:rPr>
          <w:rFonts w:ascii="Verdana" w:hAnsi="Verdana"/>
          <w:sz w:val="18"/>
          <w:szCs w:val="18"/>
        </w:rPr>
      </w:pPr>
      <w:r w:rsidRPr="00EE1788">
        <w:rPr>
          <w:rFonts w:ascii="Verdana" w:hAnsi="Verdana"/>
          <w:sz w:val="18"/>
          <w:szCs w:val="18"/>
        </w:rPr>
        <w:t xml:space="preserve">Mit 150 m² ein eher </w:t>
      </w:r>
      <w:r>
        <w:rPr>
          <w:rFonts w:ascii="Verdana" w:hAnsi="Verdana"/>
          <w:sz w:val="18"/>
          <w:szCs w:val="18"/>
        </w:rPr>
        <w:t>familiärer</w:t>
      </w:r>
      <w:r w:rsidRPr="00EE1788">
        <w:rPr>
          <w:rFonts w:ascii="Verdana" w:hAnsi="Verdana"/>
          <w:sz w:val="18"/>
          <w:szCs w:val="18"/>
        </w:rPr>
        <w:t xml:space="preserve"> Schauraum, wächst er doch über sich hinaus. </w:t>
      </w:r>
      <w:r w:rsidR="0019092C">
        <w:rPr>
          <w:rFonts w:ascii="Verdana" w:hAnsi="Verdana"/>
          <w:sz w:val="18"/>
          <w:szCs w:val="18"/>
        </w:rPr>
        <w:t xml:space="preserve">Denn </w:t>
      </w:r>
      <w:r w:rsidR="004B76D5">
        <w:rPr>
          <w:rFonts w:ascii="Verdana" w:hAnsi="Verdana"/>
          <w:sz w:val="18"/>
          <w:szCs w:val="18"/>
        </w:rPr>
        <w:t>neben</w:t>
      </w:r>
      <w:r w:rsidRPr="00EE1788">
        <w:rPr>
          <w:rFonts w:ascii="Verdana" w:hAnsi="Verdana"/>
          <w:sz w:val="18"/>
          <w:szCs w:val="18"/>
        </w:rPr>
        <w:t xml:space="preserve"> </w:t>
      </w:r>
      <w:r w:rsidR="004B76D5">
        <w:rPr>
          <w:rFonts w:ascii="Verdana" w:hAnsi="Verdana"/>
          <w:sz w:val="18"/>
          <w:szCs w:val="18"/>
        </w:rPr>
        <w:t xml:space="preserve">der Einzigartigkeit in der Region </w:t>
      </w:r>
      <w:r w:rsidR="0019092C">
        <w:rPr>
          <w:rFonts w:ascii="Verdana" w:hAnsi="Verdana"/>
          <w:sz w:val="18"/>
          <w:szCs w:val="18"/>
        </w:rPr>
        <w:t xml:space="preserve">überzeugt </w:t>
      </w:r>
      <w:r w:rsidR="004B76D5">
        <w:rPr>
          <w:rFonts w:ascii="Verdana" w:hAnsi="Verdana"/>
          <w:sz w:val="18"/>
          <w:szCs w:val="18"/>
        </w:rPr>
        <w:t xml:space="preserve">auch </w:t>
      </w:r>
      <w:r w:rsidRPr="00EE1788">
        <w:rPr>
          <w:rFonts w:ascii="Verdana" w:hAnsi="Verdana"/>
          <w:sz w:val="18"/>
          <w:szCs w:val="18"/>
        </w:rPr>
        <w:t>das Ausstellungskonzept</w:t>
      </w:r>
      <w:r w:rsidR="0019092C">
        <w:rPr>
          <w:rFonts w:ascii="Verdana" w:hAnsi="Verdana"/>
          <w:sz w:val="18"/>
          <w:szCs w:val="18"/>
        </w:rPr>
        <w:t xml:space="preserve">. Gezeigt werden fast ausschließlich Highlights aus dem ALVA Programm und </w:t>
      </w:r>
      <w:r>
        <w:rPr>
          <w:rFonts w:ascii="Verdana" w:hAnsi="Verdana"/>
          <w:sz w:val="18"/>
          <w:szCs w:val="18"/>
        </w:rPr>
        <w:t xml:space="preserve">dem Exklusivsortiment </w:t>
      </w:r>
      <w:r w:rsidRPr="00EE1788">
        <w:rPr>
          <w:rFonts w:ascii="Verdana" w:hAnsi="Verdana"/>
          <w:sz w:val="18"/>
          <w:szCs w:val="18"/>
        </w:rPr>
        <w:t>Passion.</w:t>
      </w:r>
      <w:r>
        <w:rPr>
          <w:rFonts w:ascii="Verdana" w:hAnsi="Verdana"/>
          <w:sz w:val="18"/>
          <w:szCs w:val="18"/>
        </w:rPr>
        <w:t xml:space="preserve"> </w:t>
      </w:r>
      <w:r w:rsidR="0019092C">
        <w:rPr>
          <w:rFonts w:ascii="Verdana" w:hAnsi="Verdana"/>
          <w:sz w:val="18"/>
          <w:szCs w:val="18"/>
        </w:rPr>
        <w:t>Dieses</w:t>
      </w:r>
      <w:r>
        <w:rPr>
          <w:rFonts w:ascii="Verdana" w:hAnsi="Verdana"/>
          <w:sz w:val="18"/>
          <w:szCs w:val="18"/>
        </w:rPr>
        <w:t xml:space="preserve"> starke Duo macht Lust auf ein neues Bad.</w:t>
      </w:r>
      <w:r w:rsidR="00965AD9">
        <w:rPr>
          <w:rFonts w:ascii="Verdana" w:hAnsi="Verdana"/>
          <w:sz w:val="18"/>
          <w:szCs w:val="18"/>
        </w:rPr>
        <w:t xml:space="preserve"> Die hohe Frequenz an Kunden und Konsumenten seit der Eröffnung hat sogar die routinierte Frauenthal überrascht.</w:t>
      </w:r>
      <w:r w:rsidR="004B76D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Für Installateure ideal: der angrenzende ISZ Markt</w:t>
      </w:r>
    </w:p>
    <w:p w14:paraId="10BB2BDB" w14:textId="77777777" w:rsidR="00EE1788" w:rsidRPr="00EE1788" w:rsidRDefault="00EE1788" w:rsidP="00EE1788">
      <w:pPr>
        <w:rPr>
          <w:rFonts w:ascii="Verdana" w:hAnsi="Verdana"/>
          <w:sz w:val="18"/>
          <w:szCs w:val="18"/>
        </w:rPr>
      </w:pPr>
    </w:p>
    <w:p w14:paraId="59C3713B" w14:textId="0FCBDAC0" w:rsidR="00933A76" w:rsidRDefault="00933A76" w:rsidP="00952329">
      <w:pPr>
        <w:rPr>
          <w:rFonts w:ascii="Verdana" w:hAnsi="Verdana"/>
          <w:sz w:val="18"/>
          <w:szCs w:val="18"/>
          <w:highlight w:val="yellow"/>
        </w:rPr>
      </w:pPr>
    </w:p>
    <w:p w14:paraId="47AA98B9" w14:textId="5B0D96AE" w:rsidR="0019092C" w:rsidRPr="0019092C" w:rsidRDefault="0019092C" w:rsidP="0019092C">
      <w:pPr>
        <w:rPr>
          <w:rFonts w:ascii="Verdana" w:hAnsi="Verdana"/>
          <w:sz w:val="14"/>
          <w:szCs w:val="14"/>
        </w:rPr>
      </w:pPr>
      <w:r w:rsidRPr="0019092C">
        <w:rPr>
          <w:rFonts w:ascii="Verdana" w:hAnsi="Verdana"/>
          <w:sz w:val="14"/>
          <w:szCs w:val="14"/>
        </w:rPr>
        <w:t>Bad &amp; Energie - Ihr Bäderparadies</w:t>
      </w:r>
    </w:p>
    <w:p w14:paraId="6FE36D0D" w14:textId="77777777" w:rsidR="0019092C" w:rsidRPr="0019092C" w:rsidRDefault="0019092C" w:rsidP="0019092C">
      <w:pPr>
        <w:rPr>
          <w:rFonts w:ascii="Verdana" w:hAnsi="Verdana"/>
          <w:sz w:val="14"/>
          <w:szCs w:val="14"/>
        </w:rPr>
      </w:pPr>
      <w:r w:rsidRPr="0019092C">
        <w:rPr>
          <w:rFonts w:ascii="Verdana" w:hAnsi="Verdana"/>
          <w:sz w:val="14"/>
          <w:szCs w:val="14"/>
        </w:rPr>
        <w:t>Hermann-Gmeiner-Straße 13</w:t>
      </w:r>
    </w:p>
    <w:p w14:paraId="76B1C08E" w14:textId="36838DCB" w:rsidR="0019092C" w:rsidRPr="0019092C" w:rsidRDefault="0019092C" w:rsidP="0019092C">
      <w:pPr>
        <w:rPr>
          <w:rFonts w:ascii="Verdana" w:hAnsi="Verdana"/>
          <w:sz w:val="14"/>
          <w:szCs w:val="14"/>
        </w:rPr>
      </w:pPr>
      <w:r w:rsidRPr="0019092C">
        <w:rPr>
          <w:rFonts w:ascii="Verdana" w:hAnsi="Verdana"/>
          <w:sz w:val="14"/>
          <w:szCs w:val="14"/>
        </w:rPr>
        <w:t>9990 Nussdorf-Debant</w:t>
      </w:r>
    </w:p>
    <w:p w14:paraId="298500E1" w14:textId="46608053" w:rsidR="0019092C" w:rsidRPr="0019092C" w:rsidRDefault="007C5F35" w:rsidP="00952329">
      <w:pPr>
        <w:rPr>
          <w:rFonts w:ascii="Verdana" w:hAnsi="Verdana"/>
          <w:sz w:val="14"/>
          <w:szCs w:val="14"/>
        </w:rPr>
      </w:pPr>
      <w:hyperlink r:id="rId11" w:history="1">
        <w:r w:rsidR="0019092C" w:rsidRPr="0019092C">
          <w:rPr>
            <w:rStyle w:val="Hyperlink"/>
            <w:rFonts w:ascii="Verdana" w:hAnsi="Verdana"/>
            <w:sz w:val="14"/>
            <w:szCs w:val="14"/>
          </w:rPr>
          <w:t>https://www.badundenergie.at/</w:t>
        </w:r>
      </w:hyperlink>
    </w:p>
    <w:p w14:paraId="1FB83BD2" w14:textId="7F27D7D9" w:rsidR="0019092C" w:rsidRDefault="0019092C" w:rsidP="00952329">
      <w:pPr>
        <w:rPr>
          <w:rFonts w:ascii="Verdana" w:hAnsi="Verdana"/>
          <w:sz w:val="18"/>
          <w:szCs w:val="18"/>
        </w:rPr>
      </w:pPr>
    </w:p>
    <w:p w14:paraId="28175D8F" w14:textId="77777777" w:rsidR="0019092C" w:rsidRPr="00952329" w:rsidRDefault="0019092C" w:rsidP="00952329">
      <w:pPr>
        <w:rPr>
          <w:rFonts w:ascii="Verdana" w:hAnsi="Verdana"/>
          <w:sz w:val="18"/>
          <w:szCs w:val="18"/>
          <w:highlight w:val="yellow"/>
        </w:rPr>
      </w:pPr>
    </w:p>
    <w:bookmarkStart w:id="2" w:name="_Hlk32566487"/>
    <w:bookmarkEnd w:id="0"/>
    <w:p w14:paraId="42E98995" w14:textId="56E0B6B6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7055"/>
    <w:multiLevelType w:val="hybridMultilevel"/>
    <w:tmpl w:val="5E38DD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53C97"/>
    <w:rsid w:val="00064327"/>
    <w:rsid w:val="00087D6D"/>
    <w:rsid w:val="00090EB4"/>
    <w:rsid w:val="00095F96"/>
    <w:rsid w:val="000B274A"/>
    <w:rsid w:val="000D6D50"/>
    <w:rsid w:val="000E0E83"/>
    <w:rsid w:val="000E6453"/>
    <w:rsid w:val="00145AF7"/>
    <w:rsid w:val="0017199B"/>
    <w:rsid w:val="001875EE"/>
    <w:rsid w:val="0019092C"/>
    <w:rsid w:val="0019705A"/>
    <w:rsid w:val="001B275D"/>
    <w:rsid w:val="001E70F9"/>
    <w:rsid w:val="002050D4"/>
    <w:rsid w:val="00210AB5"/>
    <w:rsid w:val="00213376"/>
    <w:rsid w:val="00232F0C"/>
    <w:rsid w:val="00240AC6"/>
    <w:rsid w:val="00242009"/>
    <w:rsid w:val="00245A8B"/>
    <w:rsid w:val="0028592A"/>
    <w:rsid w:val="00294075"/>
    <w:rsid w:val="0029682F"/>
    <w:rsid w:val="002B6193"/>
    <w:rsid w:val="002C79D0"/>
    <w:rsid w:val="002E1F1F"/>
    <w:rsid w:val="00313F59"/>
    <w:rsid w:val="00313F70"/>
    <w:rsid w:val="0034613F"/>
    <w:rsid w:val="003552C9"/>
    <w:rsid w:val="003705FC"/>
    <w:rsid w:val="00377609"/>
    <w:rsid w:val="003969A5"/>
    <w:rsid w:val="003A28EF"/>
    <w:rsid w:val="003A3D8B"/>
    <w:rsid w:val="003A4A58"/>
    <w:rsid w:val="003B2C0C"/>
    <w:rsid w:val="003B3482"/>
    <w:rsid w:val="003B35CD"/>
    <w:rsid w:val="003B467C"/>
    <w:rsid w:val="003B6A70"/>
    <w:rsid w:val="00401F8C"/>
    <w:rsid w:val="0044686D"/>
    <w:rsid w:val="00461800"/>
    <w:rsid w:val="0046180D"/>
    <w:rsid w:val="00470F2A"/>
    <w:rsid w:val="004728E8"/>
    <w:rsid w:val="00473FD3"/>
    <w:rsid w:val="0048583F"/>
    <w:rsid w:val="004903FD"/>
    <w:rsid w:val="00493A45"/>
    <w:rsid w:val="004B0EA6"/>
    <w:rsid w:val="004B3F15"/>
    <w:rsid w:val="004B76D5"/>
    <w:rsid w:val="004C135D"/>
    <w:rsid w:val="004D0504"/>
    <w:rsid w:val="004D36A0"/>
    <w:rsid w:val="004D7477"/>
    <w:rsid w:val="004F3ECB"/>
    <w:rsid w:val="004F40A9"/>
    <w:rsid w:val="005173CE"/>
    <w:rsid w:val="005222BE"/>
    <w:rsid w:val="00550A25"/>
    <w:rsid w:val="0056316F"/>
    <w:rsid w:val="00585ED7"/>
    <w:rsid w:val="005A7727"/>
    <w:rsid w:val="005B1ABB"/>
    <w:rsid w:val="005C5D51"/>
    <w:rsid w:val="005E00F2"/>
    <w:rsid w:val="005F1866"/>
    <w:rsid w:val="005F1B12"/>
    <w:rsid w:val="005F566E"/>
    <w:rsid w:val="00616F88"/>
    <w:rsid w:val="00627749"/>
    <w:rsid w:val="006278E9"/>
    <w:rsid w:val="006319AC"/>
    <w:rsid w:val="00635AAB"/>
    <w:rsid w:val="00666B70"/>
    <w:rsid w:val="00673D2D"/>
    <w:rsid w:val="00676636"/>
    <w:rsid w:val="00682971"/>
    <w:rsid w:val="00685C96"/>
    <w:rsid w:val="00695F82"/>
    <w:rsid w:val="006A6715"/>
    <w:rsid w:val="006C1F66"/>
    <w:rsid w:val="006C275D"/>
    <w:rsid w:val="006C4206"/>
    <w:rsid w:val="006D4EDA"/>
    <w:rsid w:val="00714248"/>
    <w:rsid w:val="007304A3"/>
    <w:rsid w:val="007324CF"/>
    <w:rsid w:val="0073593B"/>
    <w:rsid w:val="00765530"/>
    <w:rsid w:val="0078513E"/>
    <w:rsid w:val="0079105C"/>
    <w:rsid w:val="007A69DD"/>
    <w:rsid w:val="007C5F35"/>
    <w:rsid w:val="007D3764"/>
    <w:rsid w:val="007F2889"/>
    <w:rsid w:val="007F3299"/>
    <w:rsid w:val="008044C1"/>
    <w:rsid w:val="00812F48"/>
    <w:rsid w:val="00837326"/>
    <w:rsid w:val="008642B4"/>
    <w:rsid w:val="008732C6"/>
    <w:rsid w:val="008A5BB7"/>
    <w:rsid w:val="008B1414"/>
    <w:rsid w:val="008B3A68"/>
    <w:rsid w:val="008E3129"/>
    <w:rsid w:val="008E4CE5"/>
    <w:rsid w:val="00905548"/>
    <w:rsid w:val="0092476B"/>
    <w:rsid w:val="00933A76"/>
    <w:rsid w:val="00944E56"/>
    <w:rsid w:val="00952329"/>
    <w:rsid w:val="00956A6F"/>
    <w:rsid w:val="00965AD9"/>
    <w:rsid w:val="009664F3"/>
    <w:rsid w:val="009751FA"/>
    <w:rsid w:val="00976987"/>
    <w:rsid w:val="009B3CA8"/>
    <w:rsid w:val="009C72EF"/>
    <w:rsid w:val="009D3809"/>
    <w:rsid w:val="009F0E26"/>
    <w:rsid w:val="00A06B69"/>
    <w:rsid w:val="00A201AB"/>
    <w:rsid w:val="00A248E9"/>
    <w:rsid w:val="00A344AF"/>
    <w:rsid w:val="00A5616E"/>
    <w:rsid w:val="00A56D0D"/>
    <w:rsid w:val="00A747DB"/>
    <w:rsid w:val="00A84D98"/>
    <w:rsid w:val="00A972E9"/>
    <w:rsid w:val="00AC64C3"/>
    <w:rsid w:val="00AF6842"/>
    <w:rsid w:val="00B130C9"/>
    <w:rsid w:val="00B30710"/>
    <w:rsid w:val="00B4079D"/>
    <w:rsid w:val="00B56AA5"/>
    <w:rsid w:val="00B83802"/>
    <w:rsid w:val="00B8782D"/>
    <w:rsid w:val="00BA2518"/>
    <w:rsid w:val="00BA7AD0"/>
    <w:rsid w:val="00BB3DB2"/>
    <w:rsid w:val="00C21C2B"/>
    <w:rsid w:val="00C50DEF"/>
    <w:rsid w:val="00C52E5F"/>
    <w:rsid w:val="00C64908"/>
    <w:rsid w:val="00C759D7"/>
    <w:rsid w:val="00C87A80"/>
    <w:rsid w:val="00CB16C2"/>
    <w:rsid w:val="00CD1900"/>
    <w:rsid w:val="00CD3061"/>
    <w:rsid w:val="00CD7E19"/>
    <w:rsid w:val="00CE013A"/>
    <w:rsid w:val="00D03730"/>
    <w:rsid w:val="00D12630"/>
    <w:rsid w:val="00D30502"/>
    <w:rsid w:val="00D45CD9"/>
    <w:rsid w:val="00D70737"/>
    <w:rsid w:val="00D713EE"/>
    <w:rsid w:val="00D724DC"/>
    <w:rsid w:val="00D858D6"/>
    <w:rsid w:val="00DA24E2"/>
    <w:rsid w:val="00DA72B6"/>
    <w:rsid w:val="00DC3852"/>
    <w:rsid w:val="00DF45A8"/>
    <w:rsid w:val="00E14073"/>
    <w:rsid w:val="00E14229"/>
    <w:rsid w:val="00E22B0B"/>
    <w:rsid w:val="00E33DE1"/>
    <w:rsid w:val="00E34E3D"/>
    <w:rsid w:val="00E41976"/>
    <w:rsid w:val="00E4242B"/>
    <w:rsid w:val="00E45493"/>
    <w:rsid w:val="00E47D8E"/>
    <w:rsid w:val="00E54225"/>
    <w:rsid w:val="00E9561C"/>
    <w:rsid w:val="00EA0AB2"/>
    <w:rsid w:val="00EA47A2"/>
    <w:rsid w:val="00EA4F39"/>
    <w:rsid w:val="00ED52D4"/>
    <w:rsid w:val="00EE1788"/>
    <w:rsid w:val="00F01CE8"/>
    <w:rsid w:val="00F175DA"/>
    <w:rsid w:val="00F17878"/>
    <w:rsid w:val="00F17AB7"/>
    <w:rsid w:val="00F20BAA"/>
    <w:rsid w:val="00F36144"/>
    <w:rsid w:val="00F40F24"/>
    <w:rsid w:val="00F41BB7"/>
    <w:rsid w:val="00F64EF5"/>
    <w:rsid w:val="00F75037"/>
    <w:rsid w:val="00F75E3B"/>
    <w:rsid w:val="00F907A6"/>
    <w:rsid w:val="00FA2CAB"/>
    <w:rsid w:val="00FA481B"/>
    <w:rsid w:val="00FC0461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dundenergie.a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1407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25</cp:revision>
  <cp:lastPrinted>2020-03-04T05:51:00Z</cp:lastPrinted>
  <dcterms:created xsi:type="dcterms:W3CDTF">2020-04-16T07:06:00Z</dcterms:created>
  <dcterms:modified xsi:type="dcterms:W3CDTF">2020-06-24T12:18:00Z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