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2A20C" w14:textId="08B7C365" w:rsidR="00BA7AD0" w:rsidRPr="00837326" w:rsidRDefault="001B275D" w:rsidP="001B275D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de-DE" w:eastAsia="de-DE"/>
        </w:rPr>
        <w:drawing>
          <wp:inline distT="0" distB="0" distL="0" distR="0" wp14:anchorId="0CCFBC9B" wp14:editId="631F6D7F">
            <wp:extent cx="1655141" cy="9239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_logo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541" cy="9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8E8" w:rsidRPr="00837326">
        <w:rPr>
          <w:rFonts w:ascii="Verdana" w:hAnsi="Verdana"/>
          <w:sz w:val="18"/>
          <w:szCs w:val="18"/>
        </w:rPr>
        <w:fldChar w:fldCharType="begin"/>
      </w:r>
      <w:r w:rsidR="004728E8" w:rsidRPr="00837326">
        <w:rPr>
          <w:rFonts w:ascii="Verdana" w:hAnsi="Verdana"/>
          <w:sz w:val="18"/>
          <w:szCs w:val="18"/>
        </w:rPr>
        <w:instrText xml:space="preserve"> </w:instrText>
      </w:r>
      <w:r w:rsidR="0092476B" w:rsidRPr="00837326">
        <w:rPr>
          <w:rFonts w:ascii="Verdana" w:hAnsi="Verdana"/>
          <w:sz w:val="18"/>
          <w:szCs w:val="18"/>
        </w:rPr>
        <w:instrText>MACROBUTTON</w:instrText>
      </w:r>
      <w:r w:rsidR="004728E8" w:rsidRPr="0083732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837326">
        <w:rPr>
          <w:rFonts w:ascii="Verdana" w:hAnsi="Verdana"/>
          <w:sz w:val="18"/>
          <w:szCs w:val="18"/>
        </w:rPr>
        <w:fldChar w:fldCharType="end"/>
      </w:r>
    </w:p>
    <w:p w14:paraId="6172A20D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0E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6172A211" w14:textId="77777777" w:rsidR="00BA7AD0" w:rsidRPr="00837326" w:rsidRDefault="00BA7AD0" w:rsidP="00BA7AD0">
      <w:pPr>
        <w:rPr>
          <w:rFonts w:ascii="Verdana" w:hAnsi="Verdana"/>
          <w:sz w:val="18"/>
          <w:szCs w:val="18"/>
        </w:rPr>
      </w:pPr>
    </w:p>
    <w:p w14:paraId="4084A231" w14:textId="77777777" w:rsidR="0048583F" w:rsidRPr="00032514" w:rsidRDefault="0048583F" w:rsidP="0048583F">
      <w:pPr>
        <w:jc w:val="center"/>
        <w:rPr>
          <w:rFonts w:ascii="Verdana" w:hAnsi="Verdana" w:cs="Arial"/>
          <w:sz w:val="44"/>
          <w:szCs w:val="44"/>
        </w:rPr>
      </w:pPr>
      <w:r w:rsidRPr="00032514">
        <w:rPr>
          <w:rFonts w:ascii="Verdana" w:hAnsi="Verdana" w:cs="Arial"/>
          <w:sz w:val="44"/>
          <w:szCs w:val="44"/>
        </w:rPr>
        <w:t>PRESSEINFORMATION</w:t>
      </w:r>
    </w:p>
    <w:p w14:paraId="6172A213" w14:textId="77777777" w:rsidR="00BA7AD0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="Arial"/>
          <w:sz w:val="18"/>
          <w:szCs w:val="18"/>
        </w:rPr>
      </w:pPr>
    </w:p>
    <w:p w14:paraId="6172A223" w14:textId="77777777" w:rsidR="00BA7AD0" w:rsidRPr="00837326" w:rsidRDefault="00BA7AD0" w:rsidP="00BA7AD0">
      <w:pPr>
        <w:rPr>
          <w:rFonts w:ascii="Verdana" w:hAnsi="Verdana" w:cs="Arial"/>
          <w:sz w:val="18"/>
          <w:szCs w:val="18"/>
        </w:rPr>
      </w:pPr>
    </w:p>
    <w:p w14:paraId="0A841B76" w14:textId="244ADA76" w:rsidR="0048583F" w:rsidRPr="00032514" w:rsidRDefault="0048583F" w:rsidP="0048583F">
      <w:pPr>
        <w:spacing w:line="360" w:lineRule="auto"/>
        <w:rPr>
          <w:rFonts w:ascii="Verdana" w:hAnsi="Verdana" w:cs="Arial"/>
          <w:sz w:val="20"/>
          <w:szCs w:val="20"/>
        </w:rPr>
      </w:pPr>
      <w:r w:rsidRPr="00032514">
        <w:rPr>
          <w:rFonts w:ascii="Verdana" w:hAnsi="Verdana" w:cs="Arial"/>
          <w:sz w:val="20"/>
          <w:szCs w:val="20"/>
        </w:rPr>
        <w:t xml:space="preserve">Wien, im </w:t>
      </w:r>
      <w:r w:rsidR="00535AD1">
        <w:rPr>
          <w:rFonts w:ascii="Verdana" w:hAnsi="Verdana" w:cs="Arial"/>
          <w:sz w:val="20"/>
          <w:szCs w:val="20"/>
        </w:rPr>
        <w:t>Juni</w:t>
      </w:r>
      <w:bookmarkStart w:id="0" w:name="_GoBack"/>
      <w:bookmarkEnd w:id="0"/>
      <w:r w:rsidR="006A6715">
        <w:rPr>
          <w:rFonts w:ascii="Verdana" w:hAnsi="Verdana" w:cs="Arial"/>
          <w:sz w:val="20"/>
          <w:szCs w:val="20"/>
        </w:rPr>
        <w:t xml:space="preserve"> 20</w:t>
      </w:r>
      <w:r w:rsidR="004903FD">
        <w:rPr>
          <w:rFonts w:ascii="Verdana" w:hAnsi="Verdana" w:cs="Arial"/>
          <w:sz w:val="20"/>
          <w:szCs w:val="20"/>
        </w:rPr>
        <w:t>20</w:t>
      </w:r>
    </w:p>
    <w:p w14:paraId="257CB6E9" w14:textId="5DF9DD11" w:rsidR="00EA7CC3" w:rsidRDefault="00BC1D31" w:rsidP="00C64908">
      <w:pPr>
        <w:spacing w:after="240"/>
        <w:rPr>
          <w:rFonts w:ascii="Verdana" w:hAnsi="Verdana" w:cs="Arial"/>
          <w:b/>
          <w:sz w:val="28"/>
          <w:szCs w:val="32"/>
        </w:rPr>
      </w:pPr>
      <w:bookmarkStart w:id="1" w:name="_Hlk33171745"/>
      <w:r>
        <w:rPr>
          <w:rFonts w:ascii="Verdana" w:hAnsi="Verdana" w:cs="Arial"/>
          <w:b/>
          <w:sz w:val="32"/>
          <w:szCs w:val="36"/>
        </w:rPr>
        <w:t xml:space="preserve">Jetzt neu: </w:t>
      </w:r>
      <w:r w:rsidR="00C64908" w:rsidRPr="00C64908">
        <w:rPr>
          <w:rFonts w:ascii="Verdana" w:hAnsi="Verdana" w:cs="Arial"/>
          <w:b/>
          <w:sz w:val="32"/>
          <w:szCs w:val="36"/>
        </w:rPr>
        <w:t xml:space="preserve">Bad &amp; Energie </w:t>
      </w:r>
      <w:r w:rsidR="008423D0">
        <w:rPr>
          <w:rFonts w:ascii="Verdana" w:hAnsi="Verdana" w:cs="Arial"/>
          <w:b/>
          <w:sz w:val="32"/>
          <w:szCs w:val="36"/>
        </w:rPr>
        <w:t>Katalog</w:t>
      </w:r>
      <w:r w:rsidR="005503E2">
        <w:rPr>
          <w:rFonts w:ascii="Verdana" w:hAnsi="Verdana" w:cs="Arial"/>
          <w:b/>
          <w:sz w:val="32"/>
          <w:szCs w:val="36"/>
        </w:rPr>
        <w:t xml:space="preserve"> 2020</w:t>
      </w:r>
      <w:r w:rsidR="00C64908" w:rsidRPr="00C64908">
        <w:rPr>
          <w:rFonts w:ascii="Verdana" w:hAnsi="Verdana" w:cs="Arial"/>
          <w:b/>
          <w:sz w:val="32"/>
          <w:szCs w:val="36"/>
        </w:rPr>
        <w:br/>
      </w:r>
      <w:r w:rsidR="008423D0">
        <w:rPr>
          <w:rFonts w:ascii="Verdana" w:hAnsi="Verdana" w:cs="Arial"/>
          <w:b/>
          <w:sz w:val="28"/>
          <w:szCs w:val="32"/>
        </w:rPr>
        <w:t>der perfekte Einstieg</w:t>
      </w:r>
      <w:r w:rsidR="00410A58">
        <w:rPr>
          <w:rFonts w:ascii="Verdana" w:hAnsi="Verdana" w:cs="Arial"/>
          <w:b/>
          <w:sz w:val="28"/>
          <w:szCs w:val="32"/>
        </w:rPr>
        <w:t xml:space="preserve"> in die Badplanung</w:t>
      </w:r>
    </w:p>
    <w:p w14:paraId="30E77C8D" w14:textId="1191542C" w:rsidR="005B4DF4" w:rsidRDefault="009F124F" w:rsidP="008423D0">
      <w:pPr>
        <w:spacing w:after="240"/>
        <w:rPr>
          <w:rFonts w:ascii="Verdana" w:hAnsi="Verdana"/>
          <w:sz w:val="18"/>
          <w:szCs w:val="18"/>
        </w:rPr>
      </w:pPr>
      <w:bookmarkStart w:id="2" w:name="_Hlk29538406"/>
      <w:r>
        <w:rPr>
          <w:rFonts w:ascii="Verdana" w:hAnsi="Verdana"/>
          <w:sz w:val="18"/>
          <w:szCs w:val="18"/>
        </w:rPr>
        <w:t xml:space="preserve">Druckfrisch: </w:t>
      </w:r>
      <w:r w:rsidR="00EA7CC3">
        <w:rPr>
          <w:rFonts w:ascii="Verdana" w:hAnsi="Verdana"/>
          <w:sz w:val="18"/>
          <w:szCs w:val="18"/>
        </w:rPr>
        <w:t xml:space="preserve">Der neue </w:t>
      </w:r>
      <w:bookmarkEnd w:id="2"/>
      <w:r w:rsidR="008423D0">
        <w:rPr>
          <w:rFonts w:ascii="Verdana" w:hAnsi="Verdana"/>
          <w:sz w:val="18"/>
          <w:szCs w:val="18"/>
        </w:rPr>
        <w:t xml:space="preserve">Bad &amp; Energie Katalog von Frauenthal ist da! </w:t>
      </w:r>
      <w:r w:rsidR="004E7A1E">
        <w:rPr>
          <w:rFonts w:ascii="Verdana" w:hAnsi="Verdana"/>
          <w:sz w:val="18"/>
          <w:szCs w:val="18"/>
        </w:rPr>
        <w:t xml:space="preserve">Mit </w:t>
      </w:r>
      <w:r w:rsidR="008423D0">
        <w:rPr>
          <w:rFonts w:ascii="Verdana" w:hAnsi="Verdana"/>
          <w:sz w:val="18"/>
          <w:szCs w:val="18"/>
        </w:rPr>
        <w:t xml:space="preserve">224 Seiten </w:t>
      </w:r>
      <w:r w:rsidR="004E7A1E">
        <w:rPr>
          <w:rFonts w:ascii="Verdana" w:hAnsi="Verdana"/>
          <w:sz w:val="18"/>
          <w:szCs w:val="18"/>
        </w:rPr>
        <w:t xml:space="preserve">Information und </w:t>
      </w:r>
      <w:r w:rsidR="005B4DF4">
        <w:rPr>
          <w:rFonts w:ascii="Verdana" w:hAnsi="Verdana"/>
          <w:sz w:val="18"/>
          <w:szCs w:val="18"/>
        </w:rPr>
        <w:t>Sortiments</w:t>
      </w:r>
      <w:r w:rsidR="004E7A1E">
        <w:rPr>
          <w:rFonts w:ascii="Verdana" w:hAnsi="Verdana"/>
          <w:sz w:val="18"/>
          <w:szCs w:val="18"/>
        </w:rPr>
        <w:t xml:space="preserve">-Highlights </w:t>
      </w:r>
      <w:r w:rsidR="005B4DF4">
        <w:rPr>
          <w:rFonts w:ascii="Verdana" w:hAnsi="Verdana"/>
          <w:sz w:val="18"/>
          <w:szCs w:val="18"/>
        </w:rPr>
        <w:t xml:space="preserve">aller wichtigen Hersteller </w:t>
      </w:r>
      <w:r w:rsidR="004E7A1E">
        <w:rPr>
          <w:rFonts w:ascii="Verdana" w:hAnsi="Verdana"/>
          <w:sz w:val="18"/>
          <w:szCs w:val="18"/>
        </w:rPr>
        <w:t xml:space="preserve">ist der </w:t>
      </w:r>
      <w:r w:rsidR="008423D0">
        <w:rPr>
          <w:rFonts w:ascii="Verdana" w:hAnsi="Verdana"/>
          <w:sz w:val="18"/>
          <w:szCs w:val="18"/>
        </w:rPr>
        <w:t>Katalog</w:t>
      </w:r>
      <w:r w:rsidR="004E7A1E">
        <w:rPr>
          <w:rFonts w:ascii="Verdana" w:hAnsi="Verdana"/>
          <w:sz w:val="18"/>
          <w:szCs w:val="18"/>
        </w:rPr>
        <w:t>-Klassiker von SHT und ÖAG d</w:t>
      </w:r>
      <w:r w:rsidR="008423D0">
        <w:rPr>
          <w:rFonts w:ascii="Verdana" w:hAnsi="Verdana"/>
          <w:sz w:val="18"/>
          <w:szCs w:val="18"/>
        </w:rPr>
        <w:t>er perfekte Einstieg in die Badplanung</w:t>
      </w:r>
      <w:r w:rsidR="004E7A1E">
        <w:rPr>
          <w:rFonts w:ascii="Verdana" w:hAnsi="Verdana"/>
          <w:sz w:val="18"/>
          <w:szCs w:val="18"/>
        </w:rPr>
        <w:t xml:space="preserve">. Er </w:t>
      </w:r>
      <w:r w:rsidR="005B4DF4">
        <w:rPr>
          <w:rFonts w:ascii="Verdana" w:hAnsi="Verdana"/>
          <w:sz w:val="18"/>
          <w:szCs w:val="18"/>
        </w:rPr>
        <w:t>zeigt neben neuen Produkten auch bewährte Serien, deckt alle Stilwelten und Preislagen ab und ist für Konsumenten ein wichtiger Kompass für die Navigation durch die Badezimmergestaltung.</w:t>
      </w:r>
    </w:p>
    <w:p w14:paraId="0528E397" w14:textId="21B319A9" w:rsidR="00354E40" w:rsidRDefault="0048106E" w:rsidP="005503E2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Der Inhalt ist heuer </w:t>
      </w:r>
      <w:r w:rsidR="00C759EC">
        <w:rPr>
          <w:rFonts w:ascii="Verdana" w:hAnsi="Verdana"/>
          <w:sz w:val="18"/>
          <w:szCs w:val="18"/>
        </w:rPr>
        <w:t>vielfältig</w:t>
      </w:r>
      <w:r>
        <w:rPr>
          <w:rFonts w:ascii="Verdana" w:hAnsi="Verdana"/>
          <w:sz w:val="18"/>
          <w:szCs w:val="18"/>
        </w:rPr>
        <w:t xml:space="preserve"> wie nie: Leser entdecken Cooles zum Energiesparen, farbige Ey</w:t>
      </w:r>
      <w:r w:rsidR="00C759EC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catcher für stylis</w:t>
      </w:r>
      <w:r w:rsidR="001F6117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he Statement-Bäder, die aufsehenerregende Zeichen setzen, Holztöne für Naturliebhaber</w:t>
      </w:r>
      <w:r w:rsidR="00354E40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viele Ideen für Technik-Fans, die Bäder </w:t>
      </w:r>
      <w:r w:rsidR="001F6117">
        <w:rPr>
          <w:rFonts w:ascii="Verdana" w:hAnsi="Verdana"/>
          <w:sz w:val="18"/>
          <w:szCs w:val="18"/>
        </w:rPr>
        <w:t xml:space="preserve">rundum </w:t>
      </w:r>
      <w:r>
        <w:rPr>
          <w:rFonts w:ascii="Verdana" w:hAnsi="Verdana"/>
          <w:sz w:val="18"/>
          <w:szCs w:val="18"/>
        </w:rPr>
        <w:t>smart machen</w:t>
      </w:r>
      <w:r w:rsidR="00354E40">
        <w:rPr>
          <w:rFonts w:ascii="Verdana" w:hAnsi="Verdana"/>
          <w:sz w:val="18"/>
          <w:szCs w:val="18"/>
        </w:rPr>
        <w:t>, Highlights im Retro-Look oder eine große Auswahl für Kons</w:t>
      </w:r>
      <w:r w:rsidR="00C10177">
        <w:rPr>
          <w:rFonts w:ascii="Verdana" w:hAnsi="Verdana"/>
          <w:sz w:val="18"/>
          <w:szCs w:val="18"/>
        </w:rPr>
        <w:t>u</w:t>
      </w:r>
      <w:r w:rsidR="00354E40">
        <w:rPr>
          <w:rFonts w:ascii="Verdana" w:hAnsi="Verdana"/>
          <w:sz w:val="18"/>
          <w:szCs w:val="18"/>
        </w:rPr>
        <w:t xml:space="preserve">menten, die es lieber futuristisch </w:t>
      </w:r>
      <w:r w:rsidR="00C10177">
        <w:rPr>
          <w:rFonts w:ascii="Verdana" w:hAnsi="Verdana"/>
          <w:sz w:val="18"/>
          <w:szCs w:val="18"/>
        </w:rPr>
        <w:t>mögen</w:t>
      </w:r>
      <w:r w:rsidR="00354E40">
        <w:rPr>
          <w:rFonts w:ascii="Verdana" w:hAnsi="Verdana"/>
          <w:sz w:val="18"/>
          <w:szCs w:val="18"/>
        </w:rPr>
        <w:t>.</w:t>
      </w:r>
      <w:r w:rsidR="00C10177">
        <w:rPr>
          <w:rFonts w:ascii="Verdana" w:hAnsi="Verdana"/>
          <w:sz w:val="18"/>
          <w:szCs w:val="18"/>
        </w:rPr>
        <w:t xml:space="preserve"> Kurz: ein buntes </w:t>
      </w:r>
      <w:r w:rsidR="00C10177" w:rsidRPr="00C10177">
        <w:rPr>
          <w:rFonts w:ascii="Verdana" w:hAnsi="Verdana"/>
          <w:sz w:val="18"/>
          <w:szCs w:val="18"/>
        </w:rPr>
        <w:t>Potpourri</w:t>
      </w:r>
      <w:r w:rsidR="00C10177">
        <w:rPr>
          <w:rFonts w:ascii="Verdana" w:hAnsi="Verdana"/>
          <w:sz w:val="18"/>
          <w:szCs w:val="18"/>
        </w:rPr>
        <w:t xml:space="preserve">, das </w:t>
      </w:r>
      <w:r w:rsidR="006E5ACD">
        <w:rPr>
          <w:rFonts w:ascii="Verdana" w:hAnsi="Verdana"/>
          <w:sz w:val="18"/>
          <w:szCs w:val="18"/>
        </w:rPr>
        <w:t>Lust auf ein neues Bad macht</w:t>
      </w:r>
      <w:r w:rsidR="00C759EC">
        <w:rPr>
          <w:rFonts w:ascii="Verdana" w:hAnsi="Verdana"/>
          <w:sz w:val="18"/>
          <w:szCs w:val="18"/>
        </w:rPr>
        <w:t>, unabhängig vom Stil und Budgetrahmen.</w:t>
      </w:r>
    </w:p>
    <w:p w14:paraId="34AE8650" w14:textId="549C8D8A" w:rsidR="006F3DE2" w:rsidRDefault="005503E2" w:rsidP="006F3DE2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Für Installateure erleichtert der Bad &amp; Energie Katalog die Beratung seiner Kunden. Anhand der Produktabbildungen ist es leicht den Stil seines Gegenübers kennenzulernen. So werden passgenaue Angebote möglich, perfekt abgestimmt auf die Wünsche des Konsumenten.</w:t>
      </w:r>
      <w:r w:rsidR="006F3DE2">
        <w:rPr>
          <w:rFonts w:ascii="Verdana" w:hAnsi="Verdana"/>
          <w:sz w:val="18"/>
          <w:szCs w:val="18"/>
        </w:rPr>
        <w:t xml:space="preserve"> Der Katalog wird </w:t>
      </w:r>
      <w:r w:rsidR="006E5ACD">
        <w:rPr>
          <w:rFonts w:ascii="Verdana" w:hAnsi="Verdana"/>
          <w:sz w:val="18"/>
          <w:szCs w:val="18"/>
        </w:rPr>
        <w:t xml:space="preserve">somit </w:t>
      </w:r>
      <w:r w:rsidR="006F3DE2">
        <w:rPr>
          <w:rFonts w:ascii="Verdana" w:hAnsi="Verdana"/>
          <w:sz w:val="18"/>
          <w:szCs w:val="18"/>
        </w:rPr>
        <w:t xml:space="preserve">zum Guide </w:t>
      </w:r>
      <w:r w:rsidR="006F3DE2" w:rsidRPr="006F3DE2">
        <w:rPr>
          <w:rFonts w:ascii="Verdana" w:hAnsi="Verdana"/>
          <w:sz w:val="18"/>
          <w:szCs w:val="18"/>
        </w:rPr>
        <w:t xml:space="preserve">durch Österreichs größtes </w:t>
      </w:r>
      <w:r w:rsidR="006F3DE2">
        <w:rPr>
          <w:rFonts w:ascii="Verdana" w:hAnsi="Verdana"/>
          <w:sz w:val="18"/>
          <w:szCs w:val="18"/>
        </w:rPr>
        <w:t>Sanitär</w:t>
      </w:r>
      <w:r w:rsidR="006F3DE2" w:rsidRPr="006F3DE2">
        <w:rPr>
          <w:rFonts w:ascii="Verdana" w:hAnsi="Verdana"/>
          <w:sz w:val="18"/>
          <w:szCs w:val="18"/>
        </w:rPr>
        <w:t>- und Heizungsangebot</w:t>
      </w:r>
      <w:r w:rsidR="006F3DE2">
        <w:rPr>
          <w:rFonts w:ascii="Verdana" w:hAnsi="Verdana"/>
          <w:sz w:val="18"/>
          <w:szCs w:val="18"/>
        </w:rPr>
        <w:t>.</w:t>
      </w:r>
    </w:p>
    <w:p w14:paraId="41A8AF69" w14:textId="0061AA5F" w:rsidR="008423D0" w:rsidRDefault="008423D0" w:rsidP="008423D0">
      <w:pPr>
        <w:spacing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Übersichtlich gegliedert in 14 Kapitel eignet sich die </w:t>
      </w:r>
      <w:r w:rsidR="005503E2">
        <w:rPr>
          <w:rFonts w:ascii="Verdana" w:hAnsi="Verdana"/>
          <w:sz w:val="18"/>
          <w:szCs w:val="18"/>
        </w:rPr>
        <w:t xml:space="preserve">kompakte </w:t>
      </w:r>
      <w:r>
        <w:rPr>
          <w:rFonts w:ascii="Verdana" w:hAnsi="Verdana"/>
          <w:sz w:val="18"/>
          <w:szCs w:val="18"/>
        </w:rPr>
        <w:t xml:space="preserve">Unterlage sowohl für das gezielte Suchen in einem </w:t>
      </w:r>
      <w:r w:rsidR="00C759EC">
        <w:rPr>
          <w:rFonts w:ascii="Verdana" w:hAnsi="Verdana"/>
          <w:sz w:val="18"/>
          <w:szCs w:val="18"/>
        </w:rPr>
        <w:t>Sortimentsbereich</w:t>
      </w:r>
      <w:r>
        <w:rPr>
          <w:rFonts w:ascii="Verdana" w:hAnsi="Verdana"/>
          <w:sz w:val="18"/>
          <w:szCs w:val="18"/>
        </w:rPr>
        <w:t xml:space="preserve"> als auch zum Browsen über alle Produkte, die für ein neues Bad gebraucht werden.</w:t>
      </w:r>
    </w:p>
    <w:p w14:paraId="4F5C6555" w14:textId="26A85D99" w:rsidR="009F124F" w:rsidRDefault="005B4DF4" w:rsidP="009F124F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8"/>
          <w:szCs w:val="18"/>
        </w:rPr>
        <w:t>Den neuen Bad &amp; Energie Katalog gibt es ab</w:t>
      </w:r>
      <w:r w:rsidR="00410A5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sofort druckfrisch bei SHT</w:t>
      </w:r>
      <w:r w:rsidR="00410A58">
        <w:rPr>
          <w:rFonts w:ascii="Verdana" w:hAnsi="Verdana"/>
          <w:sz w:val="18"/>
          <w:szCs w:val="18"/>
        </w:rPr>
        <w:t xml:space="preserve"> und</w:t>
      </w:r>
      <w:r>
        <w:rPr>
          <w:rFonts w:ascii="Verdana" w:hAnsi="Verdana"/>
          <w:sz w:val="18"/>
          <w:szCs w:val="18"/>
        </w:rPr>
        <w:t xml:space="preserve"> ÖAG </w:t>
      </w:r>
      <w:r w:rsidR="00410A58">
        <w:rPr>
          <w:rFonts w:ascii="Verdana" w:hAnsi="Verdana"/>
          <w:sz w:val="18"/>
          <w:szCs w:val="18"/>
        </w:rPr>
        <w:t xml:space="preserve">sowie </w:t>
      </w:r>
      <w:r>
        <w:rPr>
          <w:rFonts w:ascii="Verdana" w:hAnsi="Verdana"/>
          <w:sz w:val="18"/>
          <w:szCs w:val="18"/>
        </w:rPr>
        <w:t xml:space="preserve">in den Bad &amp; Energie Schauräumen und auf </w:t>
      </w:r>
      <w:hyperlink r:id="rId11" w:history="1">
        <w:r w:rsidRPr="00895563">
          <w:rPr>
            <w:rStyle w:val="Hyperlink"/>
            <w:rFonts w:ascii="Verdana" w:hAnsi="Verdana"/>
            <w:sz w:val="18"/>
            <w:szCs w:val="18"/>
          </w:rPr>
          <w:t>www.badundenergie.at</w:t>
        </w:r>
      </w:hyperlink>
      <w:r>
        <w:rPr>
          <w:rFonts w:ascii="Verdana" w:hAnsi="Verdana"/>
          <w:sz w:val="18"/>
          <w:szCs w:val="18"/>
        </w:rPr>
        <w:t>.</w:t>
      </w:r>
      <w:r w:rsidR="009F124F" w:rsidRPr="009F124F">
        <w:rPr>
          <w:rFonts w:ascii="Verdana" w:hAnsi="Verdana"/>
          <w:sz w:val="17"/>
          <w:szCs w:val="17"/>
        </w:rPr>
        <w:t xml:space="preserve"> </w:t>
      </w:r>
      <w:r w:rsidR="009F124F" w:rsidRPr="00BC1D31">
        <w:rPr>
          <w:rFonts w:ascii="Verdana" w:hAnsi="Verdana"/>
          <w:sz w:val="18"/>
          <w:szCs w:val="18"/>
        </w:rPr>
        <w:t xml:space="preserve">Holen Sie sich gleich Ihr Exemplar. </w:t>
      </w:r>
    </w:p>
    <w:p w14:paraId="4F807C6A" w14:textId="77777777" w:rsidR="009F124F" w:rsidRDefault="009F124F" w:rsidP="00714248">
      <w:pPr>
        <w:rPr>
          <w:rFonts w:ascii="Verdana" w:hAnsi="Verdana"/>
          <w:sz w:val="17"/>
          <w:szCs w:val="17"/>
        </w:rPr>
      </w:pPr>
    </w:p>
    <w:p w14:paraId="173C5CA0" w14:textId="414AD5DC" w:rsidR="009F124F" w:rsidRPr="00A737BE" w:rsidRDefault="009F124F" w:rsidP="00714248">
      <w:pPr>
        <w:rPr>
          <w:rFonts w:ascii="Verdana" w:hAnsi="Verdana"/>
          <w:sz w:val="18"/>
          <w:szCs w:val="18"/>
        </w:rPr>
      </w:pPr>
      <w:r w:rsidRPr="003A585E">
        <w:rPr>
          <w:rFonts w:ascii="Verdana" w:hAnsi="Verdana"/>
          <w:sz w:val="18"/>
          <w:szCs w:val="18"/>
        </w:rPr>
        <w:t xml:space="preserve">Unser Tipp: Übergeben Sie bei jedem Beratungsgespräch Ihren Kunden einen </w:t>
      </w:r>
      <w:r w:rsidR="00BC1D31">
        <w:rPr>
          <w:rFonts w:ascii="Verdana" w:hAnsi="Verdana"/>
          <w:sz w:val="18"/>
          <w:szCs w:val="18"/>
        </w:rPr>
        <w:t xml:space="preserve">Bad &amp; Energie </w:t>
      </w:r>
      <w:r w:rsidRPr="003A585E">
        <w:rPr>
          <w:rFonts w:ascii="Verdana" w:hAnsi="Verdana"/>
          <w:sz w:val="18"/>
          <w:szCs w:val="18"/>
        </w:rPr>
        <w:t xml:space="preserve">Katalog mit Ihrer </w:t>
      </w:r>
      <w:r w:rsidR="00083AFF" w:rsidRPr="003A585E">
        <w:rPr>
          <w:rFonts w:ascii="Verdana" w:hAnsi="Verdana"/>
          <w:sz w:val="18"/>
          <w:szCs w:val="18"/>
        </w:rPr>
        <w:t>Visitenkarte</w:t>
      </w:r>
      <w:r w:rsidRPr="003A585E">
        <w:rPr>
          <w:rFonts w:ascii="Verdana" w:hAnsi="Verdana"/>
          <w:sz w:val="18"/>
          <w:szCs w:val="18"/>
        </w:rPr>
        <w:t>, so bleiben Sie in Verbindung</w:t>
      </w:r>
      <w:r w:rsidR="00083AFF" w:rsidRPr="00A737BE">
        <w:rPr>
          <w:rFonts w:ascii="Verdana" w:hAnsi="Verdana"/>
          <w:sz w:val="18"/>
          <w:szCs w:val="18"/>
        </w:rPr>
        <w:t>.</w:t>
      </w:r>
      <w:r w:rsidR="003A585E" w:rsidRPr="00A737BE">
        <w:rPr>
          <w:rFonts w:ascii="Verdana" w:hAnsi="Verdana"/>
          <w:sz w:val="18"/>
          <w:szCs w:val="18"/>
        </w:rPr>
        <w:t xml:space="preserve"> Der nächste Schritt bei der Realisierung des Bauvorhabens ist ein Besuch in einem der über 20 Bad &amp; Energie Schauräume</w:t>
      </w:r>
      <w:r w:rsidR="00BC1D31">
        <w:rPr>
          <w:rFonts w:ascii="Verdana" w:hAnsi="Verdana"/>
          <w:sz w:val="18"/>
          <w:szCs w:val="18"/>
        </w:rPr>
        <w:t>.</w:t>
      </w:r>
    </w:p>
    <w:p w14:paraId="0EF3307D" w14:textId="77777777" w:rsidR="00083AFF" w:rsidRPr="00A737BE" w:rsidRDefault="00083AFF" w:rsidP="00714248">
      <w:pPr>
        <w:rPr>
          <w:rFonts w:ascii="Verdana" w:hAnsi="Verdana"/>
          <w:sz w:val="18"/>
          <w:szCs w:val="18"/>
        </w:rPr>
      </w:pPr>
    </w:p>
    <w:p w14:paraId="5B2E6008" w14:textId="77777777" w:rsidR="00083AFF" w:rsidRDefault="00083AFF" w:rsidP="00714248">
      <w:pPr>
        <w:rPr>
          <w:rFonts w:ascii="Verdana" w:hAnsi="Verdana"/>
          <w:sz w:val="17"/>
          <w:szCs w:val="17"/>
        </w:rPr>
      </w:pPr>
    </w:p>
    <w:p w14:paraId="2310C002" w14:textId="77777777" w:rsidR="009F124F" w:rsidRPr="00A5616E" w:rsidRDefault="009F124F" w:rsidP="00714248">
      <w:pPr>
        <w:rPr>
          <w:rFonts w:ascii="Verdana" w:hAnsi="Verdana"/>
          <w:sz w:val="17"/>
          <w:szCs w:val="17"/>
        </w:rPr>
      </w:pPr>
    </w:p>
    <w:bookmarkStart w:id="3" w:name="_Hlk32566487"/>
    <w:bookmarkEnd w:id="1"/>
    <w:p w14:paraId="42E98995" w14:textId="56E0B6B6" w:rsidR="005F566E" w:rsidRDefault="005F566E" w:rsidP="00A5616E">
      <w:pPr>
        <w:spacing w:afterLines="100" w:after="240"/>
        <w:rPr>
          <w:rFonts w:ascii="Verdana" w:hAnsi="Verdana" w:cs="Arial"/>
          <w:sz w:val="12"/>
          <w:szCs w:val="18"/>
        </w:rPr>
      </w:pPr>
      <w:r>
        <w:rPr>
          <w:rStyle w:val="Hyperlink"/>
          <w:rFonts w:ascii="Verdana" w:hAnsi="Verdana" w:cs="Arial"/>
          <w:b/>
          <w:sz w:val="14"/>
          <w:szCs w:val="22"/>
        </w:rPr>
        <w:fldChar w:fldCharType="begin"/>
      </w:r>
      <w:r>
        <w:rPr>
          <w:rStyle w:val="Hyperlink"/>
          <w:rFonts w:ascii="Verdana" w:hAnsi="Verdana" w:cs="Arial"/>
          <w:b/>
          <w:sz w:val="14"/>
          <w:szCs w:val="22"/>
        </w:rPr>
        <w:instrText xml:space="preserve"> HYPERLINK "http://www.frauenthal-service.at" </w:instrTex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separate"/>
      </w:r>
      <w:r>
        <w:rPr>
          <w:rStyle w:val="Hyperlink"/>
          <w:rFonts w:ascii="Verdana" w:hAnsi="Verdana" w:cs="Arial"/>
          <w:b/>
          <w:sz w:val="14"/>
          <w:szCs w:val="22"/>
        </w:rPr>
        <w:t>www.frauenthal-service.at</w:t>
      </w:r>
      <w:r>
        <w:rPr>
          <w:rStyle w:val="Hyperlink"/>
          <w:rFonts w:ascii="Verdana" w:hAnsi="Verdana" w:cs="Arial"/>
          <w:b/>
          <w:sz w:val="14"/>
          <w:szCs w:val="22"/>
        </w:rPr>
        <w:fldChar w:fldCharType="end"/>
      </w:r>
      <w:r>
        <w:rPr>
          <w:rFonts w:ascii="Verdana" w:hAnsi="Verdana" w:cs="Arial"/>
          <w:b/>
          <w:color w:val="0000FF"/>
          <w:sz w:val="14"/>
          <w:szCs w:val="22"/>
          <w:u w:val="single"/>
        </w:rPr>
        <w:br/>
      </w:r>
      <w:r>
        <w:rPr>
          <w:rFonts w:ascii="Verdana" w:hAnsi="Verdana" w:cs="Arial"/>
          <w:b/>
          <w:sz w:val="14"/>
          <w:szCs w:val="18"/>
        </w:rPr>
        <w:t>Frauenthal Handel Gruppe / SHT / ÖAG / Kontinentale</w:t>
      </w:r>
      <w:r>
        <w:rPr>
          <w:rFonts w:ascii="Verdana" w:hAnsi="Verdana" w:cs="Arial"/>
          <w:b/>
          <w:sz w:val="14"/>
          <w:szCs w:val="18"/>
        </w:rPr>
        <w:br/>
      </w:r>
      <w:bookmarkStart w:id="4" w:name="_Hlk14164679"/>
      <w:r>
        <w:rPr>
          <w:rFonts w:ascii="Verdana" w:hAnsi="Verdana" w:cs="Arial"/>
          <w:sz w:val="12"/>
          <w:szCs w:val="18"/>
        </w:rPr>
        <w:t>Constantin Otto Wollenhaupt, M.A.</w:t>
      </w:r>
      <w:r>
        <w:rPr>
          <w:rFonts w:ascii="Verdana" w:hAnsi="Verdana" w:cs="Arial"/>
          <w:sz w:val="12"/>
          <w:szCs w:val="18"/>
        </w:rPr>
        <w:br/>
        <w:t>Bereichsleiter Marketing, Frauenthal Handel Gruppe</w:t>
      </w:r>
      <w:r>
        <w:rPr>
          <w:rFonts w:ascii="Verdana" w:hAnsi="Verdana" w:cs="Arial"/>
          <w:sz w:val="12"/>
          <w:szCs w:val="18"/>
        </w:rPr>
        <w:br/>
        <w:t>M: +43 664 88526420</w:t>
      </w:r>
      <w:r>
        <w:rPr>
          <w:rFonts w:ascii="Verdana" w:hAnsi="Verdana" w:cs="Arial"/>
          <w:sz w:val="12"/>
          <w:szCs w:val="18"/>
        </w:rPr>
        <w:br/>
      </w:r>
      <w:hyperlink r:id="rId12" w:history="1">
        <w:r>
          <w:rPr>
            <w:rStyle w:val="Hyperlink"/>
            <w:rFonts w:ascii="Verdana" w:hAnsi="Verdana" w:cs="Arial"/>
            <w:sz w:val="12"/>
            <w:szCs w:val="18"/>
          </w:rPr>
          <w:t>Constantin.WOLLENHAUPT@fts.at</w:t>
        </w:r>
      </w:hyperlink>
      <w:bookmarkEnd w:id="4"/>
    </w:p>
    <w:p w14:paraId="70CF5F23" w14:textId="650AC8E5" w:rsidR="00B130C9" w:rsidRPr="0048583F" w:rsidRDefault="005F566E" w:rsidP="0048583F">
      <w:pPr>
        <w:spacing w:afterLines="100" w:after="240"/>
        <w:rPr>
          <w:rFonts w:ascii="Verdana" w:hAnsi="Verdana" w:cs="Arial"/>
          <w:color w:val="222222"/>
          <w:sz w:val="16"/>
          <w:szCs w:val="16"/>
        </w:rPr>
      </w:pPr>
      <w:r>
        <w:rPr>
          <w:rFonts w:ascii="Verdana" w:hAnsi="Verdana" w:cs="Arial"/>
          <w:sz w:val="12"/>
          <w:szCs w:val="18"/>
        </w:rPr>
        <w:t>Mag. Nina Schön</w:t>
      </w:r>
      <w:r>
        <w:rPr>
          <w:rFonts w:ascii="Verdana" w:hAnsi="Verdana" w:cs="Arial"/>
          <w:sz w:val="12"/>
          <w:szCs w:val="18"/>
        </w:rPr>
        <w:br/>
        <w:t>Marketing, Frauenthal Service AG</w:t>
      </w:r>
      <w:r>
        <w:rPr>
          <w:rFonts w:ascii="Verdana" w:hAnsi="Verdana" w:cs="Arial"/>
          <w:sz w:val="12"/>
          <w:szCs w:val="18"/>
        </w:rPr>
        <w:br/>
        <w:t>T: +43 5 07 80 1 331</w:t>
      </w:r>
      <w:r>
        <w:rPr>
          <w:rFonts w:ascii="Verdana" w:hAnsi="Verdana" w:cs="Arial"/>
          <w:sz w:val="12"/>
          <w:szCs w:val="18"/>
        </w:rPr>
        <w:br/>
      </w:r>
      <w:hyperlink r:id="rId13" w:history="1">
        <w:r>
          <w:rPr>
            <w:rStyle w:val="Hyperlink"/>
            <w:rFonts w:ascii="Verdana" w:hAnsi="Verdana" w:cs="Arial"/>
            <w:sz w:val="12"/>
            <w:szCs w:val="18"/>
          </w:rPr>
          <w:t>nina.SCHOEN@fts.at</w:t>
        </w:r>
      </w:hyperlink>
      <w:bookmarkEnd w:id="3"/>
    </w:p>
    <w:sectPr w:rsidR="00B130C9" w:rsidRPr="0048583F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2A238" w14:textId="410AB302" w:rsidR="003B3482" w:rsidRPr="009D3809" w:rsidRDefault="001B275D" w:rsidP="004728E8">
    <w:pPr>
      <w:pStyle w:val="Fuzeile"/>
      <w:jc w:val="center"/>
      <w:rPr>
        <w:rFonts w:ascii="Verdana" w:hAnsi="Verdana" w:cs="Arial"/>
        <w:b/>
        <w:sz w:val="14"/>
        <w:szCs w:val="14"/>
      </w:rPr>
    </w:pPr>
    <w:r>
      <w:rPr>
        <w:rFonts w:ascii="Verdana" w:hAnsi="Verdana" w:cs="Arial"/>
        <w:b/>
        <w:sz w:val="14"/>
        <w:szCs w:val="14"/>
      </w:rPr>
      <w:t xml:space="preserve">Frauenthal </w:t>
    </w:r>
    <w:r w:rsidR="009C72EF">
      <w:rPr>
        <w:rFonts w:ascii="Verdana" w:hAnsi="Verdana" w:cs="Arial"/>
        <w:b/>
        <w:sz w:val="14"/>
        <w:szCs w:val="14"/>
      </w:rPr>
      <w:t xml:space="preserve">Service </w:t>
    </w:r>
    <w:r w:rsidR="00D70737">
      <w:rPr>
        <w:rFonts w:ascii="Verdana" w:hAnsi="Verdana" w:cs="Arial"/>
        <w:b/>
        <w:sz w:val="14"/>
        <w:szCs w:val="14"/>
      </w:rPr>
      <w:t>AG</w:t>
    </w:r>
    <w:r w:rsidR="009C72EF">
      <w:rPr>
        <w:rFonts w:ascii="Verdana" w:hAnsi="Verdana" w:cs="Arial"/>
        <w:b/>
        <w:sz w:val="14"/>
        <w:szCs w:val="14"/>
      </w:rPr>
      <w:t>; Gurkgasse 7-9; 1140 Wien</w:t>
    </w:r>
    <w:r>
      <w:rPr>
        <w:rFonts w:ascii="Verdana" w:hAnsi="Verdana" w:cs="Arial"/>
        <w:b/>
        <w:sz w:val="14"/>
        <w:szCs w:val="14"/>
      </w:rPr>
      <w:t xml:space="preserve"> </w:t>
    </w:r>
  </w:p>
  <w:p w14:paraId="6172A239" w14:textId="6C90D78B" w:rsidR="003B3482" w:rsidRDefault="002E1F1F" w:rsidP="004728E8">
    <w:pPr>
      <w:pStyle w:val="Fuzeile"/>
      <w:jc w:val="center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 xml:space="preserve">T: +43 </w:t>
    </w:r>
    <w:r w:rsidR="00E45493">
      <w:rPr>
        <w:rFonts w:ascii="Verdana" w:hAnsi="Verdana" w:cs="Arial"/>
        <w:sz w:val="14"/>
        <w:szCs w:val="14"/>
      </w:rPr>
      <w:t xml:space="preserve">5 </w:t>
    </w:r>
    <w:r w:rsidR="009C72EF">
      <w:rPr>
        <w:rFonts w:ascii="Verdana" w:hAnsi="Verdana" w:cs="Arial"/>
        <w:sz w:val="14"/>
        <w:szCs w:val="14"/>
      </w:rPr>
      <w:t>07 80</w:t>
    </w:r>
    <w:r>
      <w:rPr>
        <w:rFonts w:ascii="Verdana" w:hAnsi="Verdana" w:cs="Arial"/>
        <w:sz w:val="14"/>
        <w:szCs w:val="14"/>
      </w:rPr>
      <w:t xml:space="preserve">, F: +43 </w:t>
    </w:r>
    <w:r w:rsidR="003B3482" w:rsidRPr="009D3809">
      <w:rPr>
        <w:rFonts w:ascii="Verdana" w:hAnsi="Verdana" w:cs="Arial"/>
        <w:sz w:val="14"/>
        <w:szCs w:val="14"/>
      </w:rPr>
      <w:t xml:space="preserve">5 </w:t>
    </w:r>
    <w:r w:rsidR="00C50DEF">
      <w:rPr>
        <w:rFonts w:ascii="Verdana" w:hAnsi="Verdana" w:cs="Arial"/>
        <w:sz w:val="14"/>
        <w:szCs w:val="14"/>
      </w:rPr>
      <w:t xml:space="preserve">07 80 </w:t>
    </w:r>
    <w:r w:rsidR="003B3482">
      <w:rPr>
        <w:rFonts w:ascii="Verdana" w:hAnsi="Verdana" w:cs="Arial"/>
        <w:sz w:val="14"/>
        <w:szCs w:val="14"/>
      </w:rPr>
      <w:t>1</w:t>
    </w:r>
    <w:r w:rsidR="00C50DEF">
      <w:rPr>
        <w:rFonts w:ascii="Verdana" w:hAnsi="Verdana" w:cs="Arial"/>
        <w:sz w:val="14"/>
        <w:szCs w:val="14"/>
      </w:rPr>
      <w:t xml:space="preserve"> 9</w:t>
    </w:r>
    <w:r w:rsidR="003B3482">
      <w:rPr>
        <w:rFonts w:ascii="Verdana" w:hAnsi="Verdana" w:cs="Arial"/>
        <w:sz w:val="14"/>
        <w:szCs w:val="14"/>
      </w:rPr>
      <w:t>315</w:t>
    </w:r>
    <w:r w:rsidR="003B3482" w:rsidRPr="009D3809">
      <w:rPr>
        <w:rFonts w:ascii="Verdana" w:hAnsi="Verdana" w:cs="Arial"/>
        <w:sz w:val="14"/>
        <w:szCs w:val="14"/>
      </w:rPr>
      <w:t xml:space="preserve">, E: </w:t>
    </w:r>
    <w:hyperlink r:id="rId1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info@fts.at</w:t>
      </w:r>
    </w:hyperlink>
    <w:r w:rsidR="009C72EF">
      <w:rPr>
        <w:rFonts w:ascii="Verdana" w:hAnsi="Verdana" w:cs="Arial"/>
        <w:sz w:val="14"/>
        <w:szCs w:val="14"/>
      </w:rPr>
      <w:t xml:space="preserve">; </w:t>
    </w:r>
    <w:r w:rsidR="003B3482">
      <w:rPr>
        <w:rFonts w:ascii="Verdana" w:hAnsi="Verdana" w:cs="Arial"/>
        <w:sz w:val="14"/>
        <w:szCs w:val="14"/>
      </w:rPr>
      <w:t xml:space="preserve">W: </w:t>
    </w:r>
    <w:hyperlink r:id="rId2" w:history="1">
      <w:r w:rsidR="009C72EF" w:rsidRPr="002B54AE">
        <w:rPr>
          <w:rStyle w:val="Hyperlink"/>
          <w:rFonts w:ascii="Verdana" w:hAnsi="Verdana" w:cs="Arial"/>
          <w:sz w:val="14"/>
          <w:szCs w:val="14"/>
        </w:rPr>
        <w:t>www.frauenthal-service.at</w:t>
      </w:r>
    </w:hyperlink>
  </w:p>
  <w:p w14:paraId="6172A23A" w14:textId="77777777" w:rsidR="003B3482" w:rsidRPr="009D3809" w:rsidRDefault="003B3482" w:rsidP="004728E8">
    <w:pPr>
      <w:pStyle w:val="Fuzeile"/>
      <w:jc w:val="center"/>
      <w:rPr>
        <w:rFonts w:ascii="Verdana" w:hAnsi="Verdana" w:cs="Arial"/>
        <w:sz w:val="14"/>
        <w:szCs w:val="14"/>
      </w:rPr>
    </w:pPr>
  </w:p>
  <w:p w14:paraId="61855887" w14:textId="386FA1A1" w:rsidR="009C72EF" w:rsidRPr="006278E9" w:rsidRDefault="006278E9" w:rsidP="006278E9">
    <w:pPr>
      <w:pStyle w:val="Fuzeile"/>
      <w:jc w:val="center"/>
      <w:rPr>
        <w:rFonts w:ascii="Verdana" w:hAnsi="Verdana"/>
      </w:rPr>
    </w:pPr>
    <w:r w:rsidRPr="006278E9">
      <w:rPr>
        <w:rFonts w:ascii="Verdana" w:hAnsi="Verdana" w:cs="Arial"/>
        <w:sz w:val="14"/>
        <w:szCs w:val="14"/>
      </w:rPr>
      <w:t xml:space="preserve">Frauenthal Service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 • Registriert beim Handelsgericht Wien; FN 267962</w:t>
    </w:r>
    <w:r w:rsidR="00D70737">
      <w:rPr>
        <w:rFonts w:ascii="Verdana" w:hAnsi="Verdana" w:cs="Arial"/>
        <w:sz w:val="14"/>
        <w:szCs w:val="14"/>
      </w:rPr>
      <w:t xml:space="preserve"> </w:t>
    </w:r>
    <w:r w:rsidRPr="006278E9">
      <w:rPr>
        <w:rFonts w:ascii="Verdana" w:hAnsi="Verdana" w:cs="Arial"/>
        <w:sz w:val="14"/>
        <w:szCs w:val="14"/>
      </w:rPr>
      <w:t xml:space="preserve">m; Rechtsform: </w:t>
    </w:r>
    <w:r w:rsidR="00D70737">
      <w:rPr>
        <w:rFonts w:ascii="Verdana" w:hAnsi="Verdana" w:cs="Arial"/>
        <w:sz w:val="14"/>
        <w:szCs w:val="14"/>
      </w:rPr>
      <w:t>AG</w:t>
    </w:r>
    <w:r w:rsidRPr="006278E9">
      <w:rPr>
        <w:rFonts w:ascii="Verdana" w:hAnsi="Verdana" w:cs="Arial"/>
        <w:sz w:val="14"/>
        <w:szCs w:val="14"/>
      </w:rPr>
      <w:t xml:space="preserve">; Firmensitz: Wien; </w:t>
    </w:r>
    <w:r>
      <w:rPr>
        <w:rFonts w:ascii="Verdana" w:hAnsi="Verdana" w:cs="Arial"/>
        <w:sz w:val="14"/>
        <w:szCs w:val="14"/>
      </w:rPr>
      <w:br/>
    </w:r>
    <w:r w:rsidR="00E47D8E">
      <w:rPr>
        <w:rFonts w:ascii="Verdana" w:hAnsi="Verdana" w:cs="Arial"/>
        <w:sz w:val="14"/>
        <w:szCs w:val="14"/>
      </w:rPr>
      <w:t xml:space="preserve">DVR: </w:t>
    </w:r>
    <w:r w:rsidR="00E47D8E" w:rsidRPr="00E47D8E">
      <w:rPr>
        <w:rFonts w:ascii="Verdana" w:hAnsi="Verdana" w:cs="Arial"/>
        <w:sz w:val="14"/>
        <w:szCs w:val="14"/>
      </w:rPr>
      <w:t>401435</w:t>
    </w:r>
    <w:r w:rsidR="00E47D8E">
      <w:rPr>
        <w:rFonts w:ascii="Verdana" w:hAnsi="Verdana" w:cs="Arial"/>
        <w:sz w:val="14"/>
        <w:szCs w:val="14"/>
      </w:rPr>
      <w:t xml:space="preserve">; </w:t>
    </w:r>
    <w:r w:rsidRPr="006278E9">
      <w:rPr>
        <w:rFonts w:ascii="Verdana" w:hAnsi="Verdana" w:cs="Arial"/>
        <w:sz w:val="14"/>
        <w:szCs w:val="14"/>
      </w:rPr>
      <w:t>UID: ATU 62651623</w:t>
    </w:r>
    <w:r w:rsidR="003552C9">
      <w:rPr>
        <w:rFonts w:ascii="Verdana" w:hAnsi="Verdana" w:cs="Arial"/>
        <w:sz w:val="14"/>
        <w:szCs w:val="14"/>
      </w:rPr>
      <w:t xml:space="preserve">; </w:t>
    </w:r>
    <w:r w:rsidR="003552C9" w:rsidRPr="003552C9">
      <w:rPr>
        <w:rFonts w:ascii="Verdana" w:hAnsi="Verdana" w:cs="Arial"/>
        <w:sz w:val="14"/>
        <w:szCs w:val="14"/>
      </w:rPr>
      <w:t>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137BE"/>
    <w:rsid w:val="00017675"/>
    <w:rsid w:val="00064327"/>
    <w:rsid w:val="00083AFF"/>
    <w:rsid w:val="00087D6D"/>
    <w:rsid w:val="00095F96"/>
    <w:rsid w:val="000B274A"/>
    <w:rsid w:val="000D6D50"/>
    <w:rsid w:val="000E0E83"/>
    <w:rsid w:val="000E6453"/>
    <w:rsid w:val="00145AF7"/>
    <w:rsid w:val="0017199B"/>
    <w:rsid w:val="001875EE"/>
    <w:rsid w:val="0019705A"/>
    <w:rsid w:val="001B275D"/>
    <w:rsid w:val="001E70F9"/>
    <w:rsid w:val="001F6117"/>
    <w:rsid w:val="002050D4"/>
    <w:rsid w:val="00213376"/>
    <w:rsid w:val="00232F0C"/>
    <w:rsid w:val="00240AC6"/>
    <w:rsid w:val="00242009"/>
    <w:rsid w:val="00245A8B"/>
    <w:rsid w:val="0028592A"/>
    <w:rsid w:val="00294075"/>
    <w:rsid w:val="0029682F"/>
    <w:rsid w:val="002B6193"/>
    <w:rsid w:val="002C79D0"/>
    <w:rsid w:val="002E1F1F"/>
    <w:rsid w:val="00313F59"/>
    <w:rsid w:val="00313F70"/>
    <w:rsid w:val="0034613F"/>
    <w:rsid w:val="00354E40"/>
    <w:rsid w:val="003552C9"/>
    <w:rsid w:val="003705FC"/>
    <w:rsid w:val="00377609"/>
    <w:rsid w:val="003969A5"/>
    <w:rsid w:val="003A28EF"/>
    <w:rsid w:val="003A3D8B"/>
    <w:rsid w:val="003A4A58"/>
    <w:rsid w:val="003A585E"/>
    <w:rsid w:val="003B2C0C"/>
    <w:rsid w:val="003B3482"/>
    <w:rsid w:val="003B35CD"/>
    <w:rsid w:val="003B467C"/>
    <w:rsid w:val="003B6A70"/>
    <w:rsid w:val="00401F8C"/>
    <w:rsid w:val="00410A58"/>
    <w:rsid w:val="0044686D"/>
    <w:rsid w:val="00461800"/>
    <w:rsid w:val="0046180D"/>
    <w:rsid w:val="00470F2A"/>
    <w:rsid w:val="004728E8"/>
    <w:rsid w:val="00473FD3"/>
    <w:rsid w:val="0048106E"/>
    <w:rsid w:val="0048583F"/>
    <w:rsid w:val="004903FD"/>
    <w:rsid w:val="00493A45"/>
    <w:rsid w:val="004B0EA6"/>
    <w:rsid w:val="004B3F15"/>
    <w:rsid w:val="004C135D"/>
    <w:rsid w:val="004D0504"/>
    <w:rsid w:val="004D36A0"/>
    <w:rsid w:val="004E7A1E"/>
    <w:rsid w:val="004F40A9"/>
    <w:rsid w:val="005173CE"/>
    <w:rsid w:val="00535AD1"/>
    <w:rsid w:val="005503E2"/>
    <w:rsid w:val="00550A25"/>
    <w:rsid w:val="0056316F"/>
    <w:rsid w:val="00585ED7"/>
    <w:rsid w:val="005A567D"/>
    <w:rsid w:val="005A7727"/>
    <w:rsid w:val="005B26A2"/>
    <w:rsid w:val="005B4DF4"/>
    <w:rsid w:val="005C5D51"/>
    <w:rsid w:val="005E00F2"/>
    <w:rsid w:val="005F1866"/>
    <w:rsid w:val="005F1B12"/>
    <w:rsid w:val="005F566E"/>
    <w:rsid w:val="00605EAE"/>
    <w:rsid w:val="00616F88"/>
    <w:rsid w:val="00627749"/>
    <w:rsid w:val="006278E9"/>
    <w:rsid w:val="006319AC"/>
    <w:rsid w:val="00666B70"/>
    <w:rsid w:val="00673D2D"/>
    <w:rsid w:val="00676636"/>
    <w:rsid w:val="00682971"/>
    <w:rsid w:val="00685C96"/>
    <w:rsid w:val="006A6715"/>
    <w:rsid w:val="006C1F66"/>
    <w:rsid w:val="006C275D"/>
    <w:rsid w:val="006C4206"/>
    <w:rsid w:val="006D4EDA"/>
    <w:rsid w:val="006E5ACD"/>
    <w:rsid w:val="006F2617"/>
    <w:rsid w:val="006F3DE2"/>
    <w:rsid w:val="00714248"/>
    <w:rsid w:val="007304A3"/>
    <w:rsid w:val="007324CF"/>
    <w:rsid w:val="0073593B"/>
    <w:rsid w:val="00765530"/>
    <w:rsid w:val="0078513E"/>
    <w:rsid w:val="0079105C"/>
    <w:rsid w:val="007A69DD"/>
    <w:rsid w:val="007D3764"/>
    <w:rsid w:val="007E3D37"/>
    <w:rsid w:val="007F2889"/>
    <w:rsid w:val="007F3299"/>
    <w:rsid w:val="008044C1"/>
    <w:rsid w:val="00812F48"/>
    <w:rsid w:val="008175D4"/>
    <w:rsid w:val="00837326"/>
    <w:rsid w:val="008423D0"/>
    <w:rsid w:val="008642B4"/>
    <w:rsid w:val="008732C6"/>
    <w:rsid w:val="008A5BB7"/>
    <w:rsid w:val="008B1414"/>
    <w:rsid w:val="008B3A68"/>
    <w:rsid w:val="008E3129"/>
    <w:rsid w:val="008E4CE5"/>
    <w:rsid w:val="00905548"/>
    <w:rsid w:val="0092476B"/>
    <w:rsid w:val="00944E56"/>
    <w:rsid w:val="009664F3"/>
    <w:rsid w:val="009751FA"/>
    <w:rsid w:val="009C72EF"/>
    <w:rsid w:val="009D3809"/>
    <w:rsid w:val="009F0E26"/>
    <w:rsid w:val="009F124F"/>
    <w:rsid w:val="00A06B69"/>
    <w:rsid w:val="00A201AB"/>
    <w:rsid w:val="00A344AF"/>
    <w:rsid w:val="00A5616E"/>
    <w:rsid w:val="00A56D0D"/>
    <w:rsid w:val="00A737BE"/>
    <w:rsid w:val="00A747DB"/>
    <w:rsid w:val="00A84D98"/>
    <w:rsid w:val="00A92DBE"/>
    <w:rsid w:val="00A972E9"/>
    <w:rsid w:val="00AC64C3"/>
    <w:rsid w:val="00AF6842"/>
    <w:rsid w:val="00B130C9"/>
    <w:rsid w:val="00B30710"/>
    <w:rsid w:val="00B4079D"/>
    <w:rsid w:val="00B56AA5"/>
    <w:rsid w:val="00B83802"/>
    <w:rsid w:val="00B8782D"/>
    <w:rsid w:val="00BA2518"/>
    <w:rsid w:val="00BA7AD0"/>
    <w:rsid w:val="00BB3DB2"/>
    <w:rsid w:val="00BC1CFC"/>
    <w:rsid w:val="00BC1D31"/>
    <w:rsid w:val="00C10177"/>
    <w:rsid w:val="00C21C2B"/>
    <w:rsid w:val="00C50DEF"/>
    <w:rsid w:val="00C52E5F"/>
    <w:rsid w:val="00C64908"/>
    <w:rsid w:val="00C67397"/>
    <w:rsid w:val="00C759D7"/>
    <w:rsid w:val="00C759EC"/>
    <w:rsid w:val="00C87A80"/>
    <w:rsid w:val="00CB16C2"/>
    <w:rsid w:val="00CC0416"/>
    <w:rsid w:val="00CD1900"/>
    <w:rsid w:val="00CD3061"/>
    <w:rsid w:val="00CD7E19"/>
    <w:rsid w:val="00D03730"/>
    <w:rsid w:val="00D12630"/>
    <w:rsid w:val="00D30502"/>
    <w:rsid w:val="00D45CD9"/>
    <w:rsid w:val="00D70737"/>
    <w:rsid w:val="00D713EE"/>
    <w:rsid w:val="00D724DC"/>
    <w:rsid w:val="00D858D6"/>
    <w:rsid w:val="00DA24E2"/>
    <w:rsid w:val="00DA70BB"/>
    <w:rsid w:val="00DA72B6"/>
    <w:rsid w:val="00DF45A8"/>
    <w:rsid w:val="00E14073"/>
    <w:rsid w:val="00E14229"/>
    <w:rsid w:val="00E22B0B"/>
    <w:rsid w:val="00E33DE1"/>
    <w:rsid w:val="00E34E3D"/>
    <w:rsid w:val="00E41976"/>
    <w:rsid w:val="00E45493"/>
    <w:rsid w:val="00E47D8E"/>
    <w:rsid w:val="00E54225"/>
    <w:rsid w:val="00E9561C"/>
    <w:rsid w:val="00EA0AB2"/>
    <w:rsid w:val="00EA47A2"/>
    <w:rsid w:val="00EA4F39"/>
    <w:rsid w:val="00EA7CC3"/>
    <w:rsid w:val="00ED52D4"/>
    <w:rsid w:val="00F175DA"/>
    <w:rsid w:val="00F17878"/>
    <w:rsid w:val="00F17AB7"/>
    <w:rsid w:val="00F20BAA"/>
    <w:rsid w:val="00F36144"/>
    <w:rsid w:val="00F40F24"/>
    <w:rsid w:val="00F41BB7"/>
    <w:rsid w:val="00F64BF4"/>
    <w:rsid w:val="00F64EF5"/>
    <w:rsid w:val="00F75037"/>
    <w:rsid w:val="00F75E3B"/>
    <w:rsid w:val="00F907A6"/>
    <w:rsid w:val="00FA2CAB"/>
    <w:rsid w:val="00FA481B"/>
    <w:rsid w:val="00FC0461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ina.SCHOEN@fts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tantin.WOLLENHAUPT@fts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dundenergie.a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thal-service.at" TargetMode="External"/><Relationship Id="rId1" Type="http://schemas.openxmlformats.org/officeDocument/2006/relationships/hyperlink" Target="mailto:info@fts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2535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22</cp:revision>
  <cp:lastPrinted>2020-03-04T05:51:00Z</cp:lastPrinted>
  <dcterms:created xsi:type="dcterms:W3CDTF">2020-05-15T07:06:00Z</dcterms:created>
  <dcterms:modified xsi:type="dcterms:W3CDTF">2020-06-08T08:49:00Z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