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1D817D67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9B3CA8">
        <w:rPr>
          <w:rFonts w:ascii="Verdana" w:hAnsi="Verdana" w:cs="Arial"/>
          <w:sz w:val="20"/>
          <w:szCs w:val="20"/>
        </w:rPr>
        <w:t>Juni</w:t>
      </w:r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62D23138" w14:textId="24B43D26" w:rsidR="00C64908" w:rsidRPr="00F75E3B" w:rsidRDefault="004D7477" w:rsidP="00C64908">
      <w:pPr>
        <w:spacing w:after="240"/>
        <w:rPr>
          <w:rFonts w:ascii="Verdana" w:hAnsi="Verdana" w:cs="Arial"/>
          <w:b/>
          <w:sz w:val="28"/>
          <w:szCs w:val="32"/>
        </w:rPr>
      </w:pPr>
      <w:bookmarkStart w:id="0" w:name="_Hlk33171745"/>
      <w:r>
        <w:rPr>
          <w:rFonts w:ascii="Verdana" w:hAnsi="Verdana" w:cs="Arial"/>
          <w:b/>
          <w:sz w:val="32"/>
          <w:szCs w:val="36"/>
        </w:rPr>
        <w:t xml:space="preserve">ALVA </w:t>
      </w:r>
      <w:r w:rsidR="00DC3852">
        <w:rPr>
          <w:rFonts w:ascii="Verdana" w:hAnsi="Verdana" w:cs="Arial"/>
          <w:b/>
          <w:sz w:val="32"/>
          <w:szCs w:val="36"/>
        </w:rPr>
        <w:t>AQUA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 w:rsidR="00DC3852">
        <w:rPr>
          <w:rFonts w:ascii="Verdana" w:hAnsi="Verdana" w:cs="Arial"/>
          <w:b/>
          <w:sz w:val="28"/>
          <w:szCs w:val="32"/>
        </w:rPr>
        <w:t>Jetzt wird’s bunt</w:t>
      </w:r>
      <w:r w:rsidR="00C64908" w:rsidRPr="00F75E3B">
        <w:rPr>
          <w:rFonts w:ascii="Verdana" w:hAnsi="Verdana" w:cs="Arial"/>
          <w:b/>
          <w:sz w:val="28"/>
          <w:szCs w:val="32"/>
        </w:rPr>
        <w:t xml:space="preserve"> </w:t>
      </w:r>
    </w:p>
    <w:p w14:paraId="58CEC5E1" w14:textId="72423E1E" w:rsidR="00DC3852" w:rsidRDefault="00DC3852" w:rsidP="00DC38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Darf´s heute was Besonderes sein? Farbige Produkte setzen Akzente im Bad und immer mehr Konsumenten suchen dieses gewisse Extra. Bei ALVA AQUA wird es daher </w:t>
      </w:r>
      <w:r w:rsidR="00976987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 xml:space="preserve"> </w:t>
      </w:r>
      <w:r w:rsidR="00933A76">
        <w:rPr>
          <w:rFonts w:ascii="Verdana" w:hAnsi="Verdana"/>
          <w:sz w:val="18"/>
          <w:szCs w:val="18"/>
        </w:rPr>
        <w:t xml:space="preserve">noch </w:t>
      </w:r>
      <w:r>
        <w:rPr>
          <w:rFonts w:ascii="Verdana" w:hAnsi="Verdana"/>
          <w:sz w:val="18"/>
          <w:szCs w:val="18"/>
        </w:rPr>
        <w:t>bunt</w:t>
      </w:r>
      <w:r w:rsidR="00933A76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>.</w:t>
      </w:r>
    </w:p>
    <w:p w14:paraId="42D5E87F" w14:textId="77777777" w:rsidR="00DC3852" w:rsidRDefault="00DC3852" w:rsidP="00DC3852">
      <w:pPr>
        <w:rPr>
          <w:rFonts w:ascii="Verdana" w:hAnsi="Verdana"/>
          <w:sz w:val="18"/>
          <w:szCs w:val="18"/>
        </w:rPr>
      </w:pPr>
    </w:p>
    <w:p w14:paraId="704DA34E" w14:textId="60E896B1" w:rsidR="00DC3852" w:rsidRDefault="00DC3852" w:rsidP="00DC385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Fans wissen, ALVA AQUA-Produkte sind immer ein Highlight. Wer aber heuer </w:t>
      </w:r>
      <w:r w:rsidR="00976987">
        <w:rPr>
          <w:rFonts w:ascii="Verdana" w:hAnsi="Verdana"/>
          <w:sz w:val="18"/>
          <w:szCs w:val="18"/>
        </w:rPr>
        <w:t>ein ALVA-Bad</w:t>
      </w:r>
      <w:r>
        <w:rPr>
          <w:rFonts w:ascii="Verdana" w:hAnsi="Verdana"/>
          <w:sz w:val="18"/>
          <w:szCs w:val="18"/>
        </w:rPr>
        <w:t xml:space="preserve"> abseits von Chrom </w:t>
      </w:r>
      <w:r w:rsidR="00976987">
        <w:rPr>
          <w:rFonts w:ascii="Verdana" w:hAnsi="Verdana"/>
          <w:sz w:val="18"/>
          <w:szCs w:val="18"/>
        </w:rPr>
        <w:t xml:space="preserve">und </w:t>
      </w:r>
      <w:r w:rsidR="00F01CE8">
        <w:rPr>
          <w:rFonts w:ascii="Verdana" w:hAnsi="Verdana"/>
          <w:sz w:val="18"/>
          <w:szCs w:val="18"/>
        </w:rPr>
        <w:t>W</w:t>
      </w:r>
      <w:r w:rsidR="00976987">
        <w:rPr>
          <w:rFonts w:ascii="Verdana" w:hAnsi="Verdana"/>
          <w:sz w:val="18"/>
          <w:szCs w:val="18"/>
        </w:rPr>
        <w:t xml:space="preserve">eiß </w:t>
      </w:r>
      <w:r>
        <w:rPr>
          <w:rFonts w:ascii="Verdana" w:hAnsi="Verdana"/>
          <w:sz w:val="18"/>
          <w:szCs w:val="18"/>
        </w:rPr>
        <w:t xml:space="preserve">sucht, wird </w:t>
      </w:r>
      <w:r w:rsidR="00A248E9">
        <w:rPr>
          <w:rFonts w:ascii="Verdana" w:hAnsi="Verdana"/>
          <w:sz w:val="18"/>
          <w:szCs w:val="18"/>
        </w:rPr>
        <w:t xml:space="preserve">besonders </w:t>
      </w:r>
      <w:r>
        <w:rPr>
          <w:rFonts w:ascii="Verdana" w:hAnsi="Verdana"/>
          <w:sz w:val="18"/>
          <w:szCs w:val="18"/>
        </w:rPr>
        <w:t>schnell fündig.</w:t>
      </w:r>
    </w:p>
    <w:p w14:paraId="495B6580" w14:textId="77777777" w:rsidR="00DC3852" w:rsidRDefault="00DC3852" w:rsidP="00DC3852">
      <w:pPr>
        <w:rPr>
          <w:rFonts w:ascii="Verdana" w:hAnsi="Verdana"/>
          <w:sz w:val="18"/>
          <w:szCs w:val="18"/>
        </w:rPr>
      </w:pPr>
    </w:p>
    <w:p w14:paraId="1A6E68B4" w14:textId="3F3FF570" w:rsidR="00976987" w:rsidRDefault="00090EB4" w:rsidP="0097698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Ausgewählte Produkte in der S</w:t>
      </w:r>
      <w:r w:rsidRPr="00DC3852">
        <w:rPr>
          <w:rFonts w:ascii="Verdana" w:hAnsi="Verdana"/>
          <w:sz w:val="18"/>
          <w:szCs w:val="18"/>
        </w:rPr>
        <w:t>teel</w:t>
      </w:r>
      <w:r>
        <w:rPr>
          <w:rFonts w:ascii="Verdana" w:hAnsi="Verdana"/>
          <w:sz w:val="18"/>
          <w:szCs w:val="18"/>
        </w:rPr>
        <w:t xml:space="preserve">-, </w:t>
      </w:r>
      <w:proofErr w:type="spellStart"/>
      <w:r w:rsidRPr="00DC3852">
        <w:rPr>
          <w:rFonts w:ascii="Verdana" w:hAnsi="Verdana"/>
          <w:sz w:val="18"/>
          <w:szCs w:val="18"/>
        </w:rPr>
        <w:t>Red</w:t>
      </w:r>
      <w:proofErr w:type="spellEnd"/>
      <w:r>
        <w:rPr>
          <w:rFonts w:ascii="Verdana" w:hAnsi="Verdana"/>
          <w:sz w:val="18"/>
          <w:szCs w:val="18"/>
        </w:rPr>
        <w:t xml:space="preserve">- und </w:t>
      </w:r>
      <w:r w:rsidRPr="00DC3852">
        <w:rPr>
          <w:rFonts w:ascii="Verdana" w:hAnsi="Verdana"/>
          <w:sz w:val="18"/>
          <w:szCs w:val="18"/>
        </w:rPr>
        <w:t>Black</w:t>
      </w:r>
      <w:r>
        <w:rPr>
          <w:rFonts w:ascii="Verdana" w:hAnsi="Verdana"/>
          <w:sz w:val="18"/>
          <w:szCs w:val="18"/>
        </w:rPr>
        <w:t>-Line gibt es</w:t>
      </w:r>
      <w:r w:rsidR="00F01CE8">
        <w:rPr>
          <w:rFonts w:ascii="Verdana" w:hAnsi="Verdana"/>
          <w:sz w:val="18"/>
          <w:szCs w:val="18"/>
        </w:rPr>
        <w:t xml:space="preserve"> </w:t>
      </w:r>
      <w:r w:rsidR="00933A76">
        <w:rPr>
          <w:rFonts w:ascii="Verdana" w:hAnsi="Verdana"/>
          <w:sz w:val="18"/>
          <w:szCs w:val="18"/>
        </w:rPr>
        <w:t xml:space="preserve">2020 neben </w:t>
      </w:r>
      <w:r w:rsidR="00F01CE8">
        <w:rPr>
          <w:rFonts w:ascii="Verdana" w:hAnsi="Verdana"/>
          <w:sz w:val="18"/>
          <w:szCs w:val="18"/>
        </w:rPr>
        <w:t>der</w:t>
      </w:r>
      <w:r>
        <w:rPr>
          <w:rFonts w:ascii="Verdana" w:hAnsi="Verdana"/>
          <w:sz w:val="18"/>
          <w:szCs w:val="18"/>
        </w:rPr>
        <w:t xml:space="preserve"> </w:t>
      </w:r>
      <w:r w:rsidR="00DC3852">
        <w:rPr>
          <w:rFonts w:ascii="Verdana" w:hAnsi="Verdana"/>
          <w:sz w:val="18"/>
          <w:szCs w:val="18"/>
        </w:rPr>
        <w:t>Seri</w:t>
      </w:r>
      <w:r w:rsidR="00A248E9">
        <w:rPr>
          <w:rFonts w:ascii="Verdana" w:hAnsi="Verdana"/>
          <w:sz w:val="18"/>
          <w:szCs w:val="18"/>
        </w:rPr>
        <w:t>e</w:t>
      </w:r>
      <w:r w:rsidR="00DC3852">
        <w:rPr>
          <w:rFonts w:ascii="Verdana" w:hAnsi="Verdana"/>
          <w:sz w:val="18"/>
          <w:szCs w:val="18"/>
        </w:rPr>
        <w:t xml:space="preserve"> Aura</w:t>
      </w:r>
      <w:r>
        <w:rPr>
          <w:rFonts w:ascii="Verdana" w:hAnsi="Verdana"/>
          <w:sz w:val="18"/>
          <w:szCs w:val="18"/>
        </w:rPr>
        <w:t xml:space="preserve"> für Armaturen </w:t>
      </w:r>
      <w:r w:rsidR="00F01CE8">
        <w:rPr>
          <w:rFonts w:ascii="Verdana" w:hAnsi="Verdana"/>
          <w:sz w:val="18"/>
          <w:szCs w:val="18"/>
        </w:rPr>
        <w:t xml:space="preserve">und </w:t>
      </w:r>
      <w:r>
        <w:rPr>
          <w:rFonts w:ascii="Verdana" w:hAnsi="Verdana"/>
          <w:sz w:val="18"/>
          <w:szCs w:val="18"/>
        </w:rPr>
        <w:t xml:space="preserve">Ausstattung, </w:t>
      </w:r>
      <w:r w:rsidR="00933A76">
        <w:rPr>
          <w:rFonts w:ascii="Verdana" w:hAnsi="Verdana"/>
          <w:sz w:val="18"/>
          <w:szCs w:val="18"/>
        </w:rPr>
        <w:t xml:space="preserve">jetzt auch zusätzlich </w:t>
      </w:r>
      <w:r>
        <w:rPr>
          <w:rFonts w:ascii="Verdana" w:hAnsi="Verdana"/>
          <w:sz w:val="18"/>
          <w:szCs w:val="18"/>
        </w:rPr>
        <w:t xml:space="preserve">bei den </w:t>
      </w:r>
      <w:r w:rsidR="00DC3852">
        <w:rPr>
          <w:rFonts w:ascii="Verdana" w:hAnsi="Verdana"/>
          <w:sz w:val="18"/>
          <w:szCs w:val="18"/>
        </w:rPr>
        <w:t>Thermostate</w:t>
      </w:r>
      <w:r>
        <w:rPr>
          <w:rFonts w:ascii="Verdana" w:hAnsi="Verdana"/>
          <w:sz w:val="18"/>
          <w:szCs w:val="18"/>
        </w:rPr>
        <w:t xml:space="preserve">n </w:t>
      </w:r>
      <w:r w:rsidR="00DC3852">
        <w:rPr>
          <w:rFonts w:ascii="Verdana" w:hAnsi="Verdana"/>
          <w:sz w:val="18"/>
          <w:szCs w:val="18"/>
        </w:rPr>
        <w:t xml:space="preserve">der Serie Ora und </w:t>
      </w:r>
      <w:r>
        <w:rPr>
          <w:rFonts w:ascii="Verdana" w:hAnsi="Verdana"/>
          <w:sz w:val="18"/>
          <w:szCs w:val="18"/>
        </w:rPr>
        <w:t xml:space="preserve">den </w:t>
      </w:r>
      <w:r w:rsidR="00DC3852">
        <w:rPr>
          <w:rFonts w:ascii="Verdana" w:hAnsi="Verdana"/>
          <w:sz w:val="18"/>
          <w:szCs w:val="18"/>
        </w:rPr>
        <w:t>Duschsysteme</w:t>
      </w:r>
      <w:r>
        <w:rPr>
          <w:rFonts w:ascii="Verdana" w:hAnsi="Verdana"/>
          <w:sz w:val="18"/>
          <w:szCs w:val="18"/>
        </w:rPr>
        <w:t>n</w:t>
      </w:r>
      <w:r w:rsidR="00DC3852">
        <w:rPr>
          <w:rFonts w:ascii="Verdana" w:hAnsi="Verdana"/>
          <w:sz w:val="18"/>
          <w:szCs w:val="18"/>
        </w:rPr>
        <w:t xml:space="preserve"> der Serie Spa</w:t>
      </w:r>
      <w:r>
        <w:rPr>
          <w:rFonts w:ascii="Verdana" w:hAnsi="Verdana"/>
          <w:sz w:val="18"/>
          <w:szCs w:val="18"/>
        </w:rPr>
        <w:t>.</w:t>
      </w:r>
      <w:r w:rsidR="00976987">
        <w:rPr>
          <w:rFonts w:ascii="Verdana" w:hAnsi="Verdana"/>
          <w:sz w:val="18"/>
          <w:szCs w:val="18"/>
        </w:rPr>
        <w:t xml:space="preserve"> </w:t>
      </w:r>
    </w:p>
    <w:p w14:paraId="03730ACB" w14:textId="77777777" w:rsidR="00976987" w:rsidRDefault="00976987" w:rsidP="00976987">
      <w:pPr>
        <w:rPr>
          <w:rFonts w:ascii="Verdana" w:hAnsi="Verdana"/>
          <w:sz w:val="18"/>
          <w:szCs w:val="18"/>
        </w:rPr>
      </w:pPr>
    </w:p>
    <w:p w14:paraId="378E9AB6" w14:textId="4A644334" w:rsidR="00976987" w:rsidRDefault="00976987" w:rsidP="0097698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090EB4">
        <w:rPr>
          <w:rFonts w:ascii="Verdana" w:hAnsi="Verdana"/>
          <w:sz w:val="18"/>
          <w:szCs w:val="18"/>
        </w:rPr>
        <w:t>ie LED-Handbrause Varia und der Era LED-</w:t>
      </w:r>
      <w:r w:rsidR="00090EB4" w:rsidRPr="00090EB4">
        <w:rPr>
          <w:rFonts w:ascii="Verdana" w:hAnsi="Verdana"/>
          <w:sz w:val="18"/>
          <w:szCs w:val="18"/>
        </w:rPr>
        <w:t xml:space="preserve">Strahlregler </w:t>
      </w:r>
      <w:r w:rsidR="00090EB4">
        <w:rPr>
          <w:rFonts w:ascii="Verdana" w:hAnsi="Verdana"/>
          <w:sz w:val="18"/>
          <w:szCs w:val="18"/>
        </w:rPr>
        <w:t>sorgen mit ihren Farbintervallen für magisches Badvergnügen</w:t>
      </w:r>
      <w:r>
        <w:rPr>
          <w:rFonts w:ascii="Verdana" w:hAnsi="Verdana"/>
          <w:sz w:val="18"/>
          <w:szCs w:val="18"/>
        </w:rPr>
        <w:t xml:space="preserve">. </w:t>
      </w:r>
    </w:p>
    <w:p w14:paraId="7BC365B8" w14:textId="77777777" w:rsidR="00976987" w:rsidRDefault="00976987" w:rsidP="00976987">
      <w:pPr>
        <w:rPr>
          <w:rFonts w:ascii="Verdana" w:hAnsi="Verdana"/>
          <w:sz w:val="18"/>
          <w:szCs w:val="18"/>
        </w:rPr>
      </w:pPr>
      <w:bookmarkStart w:id="1" w:name="_GoBack"/>
      <w:bookmarkEnd w:id="1"/>
    </w:p>
    <w:p w14:paraId="36110354" w14:textId="537EC957" w:rsidR="00976987" w:rsidRDefault="00090EB4" w:rsidP="0097698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Das</w:t>
      </w:r>
      <w:r w:rsidR="00976987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es ALVA AQUA Badmöbel in vielen Frontfarben gibt</w:t>
      </w:r>
      <w:r w:rsidR="00976987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ist ja schon lange kein Geheimnis mehr. Bei so viel Auswahl, findet jeder seine Wunschoptik</w:t>
      </w:r>
      <w:r w:rsidR="00A248E9">
        <w:rPr>
          <w:rFonts w:ascii="Verdana" w:hAnsi="Verdana"/>
          <w:sz w:val="18"/>
          <w:szCs w:val="18"/>
        </w:rPr>
        <w:t>, von dezent bis auffallend</w:t>
      </w:r>
      <w:r>
        <w:rPr>
          <w:rFonts w:ascii="Verdana" w:hAnsi="Verdana"/>
          <w:sz w:val="18"/>
          <w:szCs w:val="18"/>
        </w:rPr>
        <w:t>.</w:t>
      </w:r>
      <w:r w:rsidR="00976987">
        <w:rPr>
          <w:rFonts w:ascii="Verdana" w:hAnsi="Verdana"/>
          <w:sz w:val="18"/>
          <w:szCs w:val="18"/>
        </w:rPr>
        <w:t xml:space="preserve"> </w:t>
      </w:r>
    </w:p>
    <w:p w14:paraId="45AAE85A" w14:textId="77777777" w:rsidR="00976987" w:rsidRDefault="00976987" w:rsidP="00976987">
      <w:pPr>
        <w:rPr>
          <w:rFonts w:ascii="Verdana" w:hAnsi="Verdana"/>
          <w:sz w:val="18"/>
          <w:szCs w:val="18"/>
        </w:rPr>
      </w:pPr>
    </w:p>
    <w:p w14:paraId="5B95114F" w14:textId="54879658" w:rsidR="00976987" w:rsidRDefault="00976987" w:rsidP="0097698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</w:t>
      </w:r>
      <w:r w:rsidR="00DC3852">
        <w:rPr>
          <w:rFonts w:ascii="Verdana" w:hAnsi="Verdana"/>
          <w:sz w:val="18"/>
          <w:szCs w:val="18"/>
        </w:rPr>
        <w:t xml:space="preserve">e </w:t>
      </w:r>
      <w:r>
        <w:rPr>
          <w:rFonts w:ascii="Verdana" w:hAnsi="Verdana"/>
          <w:sz w:val="18"/>
          <w:szCs w:val="18"/>
        </w:rPr>
        <w:t xml:space="preserve">beliebte </w:t>
      </w:r>
      <w:r w:rsidR="00DC3852">
        <w:rPr>
          <w:rFonts w:ascii="Verdana" w:hAnsi="Verdana"/>
          <w:sz w:val="18"/>
          <w:szCs w:val="18"/>
        </w:rPr>
        <w:t xml:space="preserve">Duschrinne Aura </w:t>
      </w:r>
      <w:r>
        <w:rPr>
          <w:rFonts w:ascii="Verdana" w:hAnsi="Verdana"/>
          <w:sz w:val="18"/>
          <w:szCs w:val="18"/>
        </w:rPr>
        <w:t xml:space="preserve">ist </w:t>
      </w:r>
      <w:r w:rsidR="00DC3852">
        <w:rPr>
          <w:rFonts w:ascii="Verdana" w:hAnsi="Verdana"/>
          <w:sz w:val="18"/>
          <w:szCs w:val="18"/>
        </w:rPr>
        <w:t xml:space="preserve">ab sofort </w:t>
      </w:r>
      <w:r>
        <w:rPr>
          <w:rFonts w:ascii="Verdana" w:hAnsi="Verdana"/>
          <w:sz w:val="18"/>
          <w:szCs w:val="18"/>
        </w:rPr>
        <w:t xml:space="preserve">auch </w:t>
      </w:r>
      <w:r w:rsidR="00DC3852">
        <w:rPr>
          <w:rFonts w:ascii="Verdana" w:hAnsi="Verdana"/>
          <w:sz w:val="18"/>
          <w:szCs w:val="18"/>
        </w:rPr>
        <w:t>in Schwa</w:t>
      </w:r>
      <w:r>
        <w:rPr>
          <w:rFonts w:ascii="Verdana" w:hAnsi="Verdana"/>
          <w:sz w:val="18"/>
          <w:szCs w:val="18"/>
        </w:rPr>
        <w:t>r</w:t>
      </w:r>
      <w:r w:rsidR="00DC3852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erhältlich. Sehr </w:t>
      </w:r>
      <w:r w:rsidR="00A248E9">
        <w:rPr>
          <w:rFonts w:ascii="Verdana" w:hAnsi="Verdana"/>
          <w:sz w:val="18"/>
          <w:szCs w:val="18"/>
        </w:rPr>
        <w:t>cool</w:t>
      </w:r>
      <w:r>
        <w:rPr>
          <w:rFonts w:ascii="Verdana" w:hAnsi="Verdana"/>
          <w:sz w:val="18"/>
          <w:szCs w:val="18"/>
        </w:rPr>
        <w:t xml:space="preserve"> und dabei sehr günstig. Dazu passend oder als spannender Kontrapunkt gibt es a</w:t>
      </w:r>
      <w:r w:rsidRPr="00976987">
        <w:rPr>
          <w:rFonts w:ascii="Verdana" w:hAnsi="Verdana"/>
          <w:sz w:val="18"/>
          <w:szCs w:val="18"/>
        </w:rPr>
        <w:t xml:space="preserve">lle Aura Designheizkörper </w:t>
      </w:r>
      <w:r>
        <w:rPr>
          <w:rFonts w:ascii="Verdana" w:hAnsi="Verdana"/>
          <w:sz w:val="18"/>
          <w:szCs w:val="18"/>
        </w:rPr>
        <w:t>i</w:t>
      </w:r>
      <w:r w:rsidRPr="00976987">
        <w:rPr>
          <w:rFonts w:ascii="Verdana" w:hAnsi="Verdana"/>
          <w:sz w:val="18"/>
          <w:szCs w:val="18"/>
        </w:rPr>
        <w:t>n 6 Sonderfarben</w:t>
      </w:r>
      <w:r>
        <w:rPr>
          <w:rFonts w:ascii="Verdana" w:hAnsi="Verdana"/>
          <w:sz w:val="18"/>
          <w:szCs w:val="18"/>
        </w:rPr>
        <w:t>.</w:t>
      </w:r>
    </w:p>
    <w:p w14:paraId="0159B574" w14:textId="41FEF75B" w:rsidR="00976987" w:rsidRDefault="00976987" w:rsidP="00DC3852">
      <w:pPr>
        <w:spacing w:after="160" w:line="252" w:lineRule="auto"/>
        <w:contextualSpacing/>
        <w:rPr>
          <w:rFonts w:ascii="Verdana" w:hAnsi="Verdana"/>
          <w:sz w:val="18"/>
          <w:szCs w:val="18"/>
        </w:rPr>
      </w:pPr>
    </w:p>
    <w:p w14:paraId="6D643559" w14:textId="1A503AB0" w:rsidR="00A248E9" w:rsidRDefault="00A248E9" w:rsidP="00DC3852">
      <w:pPr>
        <w:spacing w:after="160" w:line="252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Mit ALVA AQUA gelingt jedes Bad, ob klassisch oder stylisch</w:t>
      </w:r>
      <w:r w:rsidR="00F01CE8">
        <w:rPr>
          <w:rFonts w:ascii="Verdana" w:hAnsi="Verdana"/>
          <w:sz w:val="18"/>
          <w:szCs w:val="18"/>
        </w:rPr>
        <w:t xml:space="preserve"> bunt</w:t>
      </w:r>
      <w:r>
        <w:rPr>
          <w:rFonts w:ascii="Verdana" w:hAnsi="Verdana"/>
          <w:sz w:val="18"/>
          <w:szCs w:val="18"/>
        </w:rPr>
        <w:t xml:space="preserve">. Jetzt neuen Katalog anfordern. </w:t>
      </w:r>
    </w:p>
    <w:p w14:paraId="478F224C" w14:textId="77777777" w:rsidR="00976987" w:rsidRDefault="00976987" w:rsidP="00DC3852">
      <w:pPr>
        <w:spacing w:after="160" w:line="252" w:lineRule="auto"/>
        <w:contextualSpacing/>
        <w:rPr>
          <w:rFonts w:ascii="Verdana" w:hAnsi="Verdana"/>
          <w:sz w:val="18"/>
          <w:szCs w:val="18"/>
        </w:rPr>
      </w:pPr>
    </w:p>
    <w:p w14:paraId="62DCFF3C" w14:textId="3B260B95" w:rsidR="004D7477" w:rsidRPr="004D7477" w:rsidRDefault="00933A76" w:rsidP="004D7477">
      <w:pPr>
        <w:rPr>
          <w:rStyle w:val="Hyperlink"/>
          <w:rFonts w:ascii="Verdana" w:hAnsi="Verdana" w:cs="Arial"/>
          <w:sz w:val="14"/>
          <w:szCs w:val="22"/>
        </w:rPr>
      </w:pPr>
      <w:hyperlink r:id="rId11" w:history="1">
        <w:r w:rsidR="004D7477" w:rsidRPr="004D7477">
          <w:rPr>
            <w:rStyle w:val="Hyperlink"/>
            <w:rFonts w:ascii="Verdana" w:hAnsi="Verdana" w:cs="Arial"/>
            <w:b/>
            <w:sz w:val="14"/>
            <w:szCs w:val="22"/>
          </w:rPr>
          <w:t>www.alva-haustechnik.at</w:t>
        </w:r>
      </w:hyperlink>
    </w:p>
    <w:p w14:paraId="2E2BB974" w14:textId="5EA7866F" w:rsidR="004D7477" w:rsidRDefault="004D7477" w:rsidP="00952329">
      <w:pPr>
        <w:rPr>
          <w:rFonts w:ascii="Verdana" w:hAnsi="Verdana"/>
          <w:sz w:val="18"/>
          <w:szCs w:val="18"/>
          <w:highlight w:val="yellow"/>
        </w:rPr>
      </w:pPr>
    </w:p>
    <w:p w14:paraId="59C3713B" w14:textId="77777777" w:rsidR="00933A76" w:rsidRPr="00952329" w:rsidRDefault="00933A76" w:rsidP="00952329">
      <w:pPr>
        <w:rPr>
          <w:rFonts w:ascii="Verdana" w:hAnsi="Verdana"/>
          <w:sz w:val="18"/>
          <w:szCs w:val="18"/>
          <w:highlight w:val="yellow"/>
        </w:rPr>
      </w:pPr>
    </w:p>
    <w:bookmarkStart w:id="2" w:name="_Hlk32566487"/>
    <w:bookmarkEnd w:id="0"/>
    <w:p w14:paraId="42E98995" w14:textId="56E0B6B6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>
        <w:rPr>
          <w:rFonts w:ascii="Verdana" w:hAnsi="Verdana" w:cs="Arial"/>
          <w:b/>
          <w:sz w:val="14"/>
          <w:szCs w:val="18"/>
        </w:rPr>
        <w:br/>
      </w:r>
      <w:bookmarkStart w:id="3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3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2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7055"/>
    <w:multiLevelType w:val="hybridMultilevel"/>
    <w:tmpl w:val="5E38DD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53C97"/>
    <w:rsid w:val="00064327"/>
    <w:rsid w:val="00087D6D"/>
    <w:rsid w:val="00090EB4"/>
    <w:rsid w:val="00095F96"/>
    <w:rsid w:val="000B274A"/>
    <w:rsid w:val="000D6D50"/>
    <w:rsid w:val="000E0E83"/>
    <w:rsid w:val="000E6453"/>
    <w:rsid w:val="00145AF7"/>
    <w:rsid w:val="0017199B"/>
    <w:rsid w:val="001875EE"/>
    <w:rsid w:val="0019705A"/>
    <w:rsid w:val="001B275D"/>
    <w:rsid w:val="001E70F9"/>
    <w:rsid w:val="002050D4"/>
    <w:rsid w:val="00210AB5"/>
    <w:rsid w:val="00213376"/>
    <w:rsid w:val="00232F0C"/>
    <w:rsid w:val="00240AC6"/>
    <w:rsid w:val="00242009"/>
    <w:rsid w:val="00245A8B"/>
    <w:rsid w:val="0028592A"/>
    <w:rsid w:val="00294075"/>
    <w:rsid w:val="0029682F"/>
    <w:rsid w:val="002B6193"/>
    <w:rsid w:val="002C79D0"/>
    <w:rsid w:val="002E1F1F"/>
    <w:rsid w:val="00313F59"/>
    <w:rsid w:val="00313F70"/>
    <w:rsid w:val="0034613F"/>
    <w:rsid w:val="003552C9"/>
    <w:rsid w:val="003705FC"/>
    <w:rsid w:val="00377609"/>
    <w:rsid w:val="003969A5"/>
    <w:rsid w:val="003A28EF"/>
    <w:rsid w:val="003A3D8B"/>
    <w:rsid w:val="003A4A58"/>
    <w:rsid w:val="003B2C0C"/>
    <w:rsid w:val="003B3482"/>
    <w:rsid w:val="003B35CD"/>
    <w:rsid w:val="003B467C"/>
    <w:rsid w:val="003B6A70"/>
    <w:rsid w:val="00401F8C"/>
    <w:rsid w:val="0044686D"/>
    <w:rsid w:val="00461800"/>
    <w:rsid w:val="0046180D"/>
    <w:rsid w:val="00470F2A"/>
    <w:rsid w:val="004728E8"/>
    <w:rsid w:val="00473FD3"/>
    <w:rsid w:val="0048583F"/>
    <w:rsid w:val="004903FD"/>
    <w:rsid w:val="00493A45"/>
    <w:rsid w:val="004B0EA6"/>
    <w:rsid w:val="004B3F15"/>
    <w:rsid w:val="004C135D"/>
    <w:rsid w:val="004D0504"/>
    <w:rsid w:val="004D36A0"/>
    <w:rsid w:val="004D7477"/>
    <w:rsid w:val="004F3ECB"/>
    <w:rsid w:val="004F40A9"/>
    <w:rsid w:val="005173CE"/>
    <w:rsid w:val="005222BE"/>
    <w:rsid w:val="00550A25"/>
    <w:rsid w:val="0056316F"/>
    <w:rsid w:val="00585ED7"/>
    <w:rsid w:val="005A7727"/>
    <w:rsid w:val="005B1ABB"/>
    <w:rsid w:val="005C5D51"/>
    <w:rsid w:val="005E00F2"/>
    <w:rsid w:val="005F1866"/>
    <w:rsid w:val="005F1B12"/>
    <w:rsid w:val="005F566E"/>
    <w:rsid w:val="00616F88"/>
    <w:rsid w:val="00627749"/>
    <w:rsid w:val="006278E9"/>
    <w:rsid w:val="006319AC"/>
    <w:rsid w:val="00635AAB"/>
    <w:rsid w:val="00666B70"/>
    <w:rsid w:val="00673D2D"/>
    <w:rsid w:val="00676636"/>
    <w:rsid w:val="00682971"/>
    <w:rsid w:val="00685C96"/>
    <w:rsid w:val="00695F82"/>
    <w:rsid w:val="006A6715"/>
    <w:rsid w:val="006C1F66"/>
    <w:rsid w:val="006C275D"/>
    <w:rsid w:val="006C4206"/>
    <w:rsid w:val="006D4EDA"/>
    <w:rsid w:val="00714248"/>
    <w:rsid w:val="007304A3"/>
    <w:rsid w:val="007324CF"/>
    <w:rsid w:val="0073593B"/>
    <w:rsid w:val="00765530"/>
    <w:rsid w:val="0078513E"/>
    <w:rsid w:val="0079105C"/>
    <w:rsid w:val="007A69DD"/>
    <w:rsid w:val="007D3764"/>
    <w:rsid w:val="007F2889"/>
    <w:rsid w:val="007F3299"/>
    <w:rsid w:val="008044C1"/>
    <w:rsid w:val="00812F48"/>
    <w:rsid w:val="00837326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33A76"/>
    <w:rsid w:val="00944E56"/>
    <w:rsid w:val="00952329"/>
    <w:rsid w:val="00956A6F"/>
    <w:rsid w:val="009664F3"/>
    <w:rsid w:val="009751FA"/>
    <w:rsid w:val="00976987"/>
    <w:rsid w:val="009B3CA8"/>
    <w:rsid w:val="009C72EF"/>
    <w:rsid w:val="009D3809"/>
    <w:rsid w:val="009F0E26"/>
    <w:rsid w:val="00A06B69"/>
    <w:rsid w:val="00A201AB"/>
    <w:rsid w:val="00A248E9"/>
    <w:rsid w:val="00A344AF"/>
    <w:rsid w:val="00A5616E"/>
    <w:rsid w:val="00A56D0D"/>
    <w:rsid w:val="00A747DB"/>
    <w:rsid w:val="00A84D98"/>
    <w:rsid w:val="00A972E9"/>
    <w:rsid w:val="00AC64C3"/>
    <w:rsid w:val="00AF6842"/>
    <w:rsid w:val="00B130C9"/>
    <w:rsid w:val="00B30710"/>
    <w:rsid w:val="00B4079D"/>
    <w:rsid w:val="00B56AA5"/>
    <w:rsid w:val="00B83802"/>
    <w:rsid w:val="00B8782D"/>
    <w:rsid w:val="00BA2518"/>
    <w:rsid w:val="00BA7AD0"/>
    <w:rsid w:val="00BB3DB2"/>
    <w:rsid w:val="00C21C2B"/>
    <w:rsid w:val="00C50DEF"/>
    <w:rsid w:val="00C52E5F"/>
    <w:rsid w:val="00C64908"/>
    <w:rsid w:val="00C759D7"/>
    <w:rsid w:val="00C87A80"/>
    <w:rsid w:val="00CB16C2"/>
    <w:rsid w:val="00CD1900"/>
    <w:rsid w:val="00CD3061"/>
    <w:rsid w:val="00CD7E19"/>
    <w:rsid w:val="00D03730"/>
    <w:rsid w:val="00D12630"/>
    <w:rsid w:val="00D30502"/>
    <w:rsid w:val="00D45CD9"/>
    <w:rsid w:val="00D70737"/>
    <w:rsid w:val="00D713EE"/>
    <w:rsid w:val="00D724DC"/>
    <w:rsid w:val="00D858D6"/>
    <w:rsid w:val="00DA24E2"/>
    <w:rsid w:val="00DA72B6"/>
    <w:rsid w:val="00DC3852"/>
    <w:rsid w:val="00DF45A8"/>
    <w:rsid w:val="00E14073"/>
    <w:rsid w:val="00E14229"/>
    <w:rsid w:val="00E22B0B"/>
    <w:rsid w:val="00E33DE1"/>
    <w:rsid w:val="00E34E3D"/>
    <w:rsid w:val="00E41976"/>
    <w:rsid w:val="00E4242B"/>
    <w:rsid w:val="00E45493"/>
    <w:rsid w:val="00E47D8E"/>
    <w:rsid w:val="00E54225"/>
    <w:rsid w:val="00E9561C"/>
    <w:rsid w:val="00EA0AB2"/>
    <w:rsid w:val="00EA47A2"/>
    <w:rsid w:val="00EA4F39"/>
    <w:rsid w:val="00ED52D4"/>
    <w:rsid w:val="00F01CE8"/>
    <w:rsid w:val="00F175DA"/>
    <w:rsid w:val="00F17878"/>
    <w:rsid w:val="00F17AB7"/>
    <w:rsid w:val="00F20BAA"/>
    <w:rsid w:val="00F36144"/>
    <w:rsid w:val="00F40F24"/>
    <w:rsid w:val="00F41BB7"/>
    <w:rsid w:val="00F64EF5"/>
    <w:rsid w:val="00F75037"/>
    <w:rsid w:val="00F75E3B"/>
    <w:rsid w:val="00F907A6"/>
    <w:rsid w:val="00FA2CAB"/>
    <w:rsid w:val="00FA481B"/>
    <w:rsid w:val="00FC0461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va-haustechnik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E957-D8CD-48B7-98F8-6E3E5CBB9B6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1758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19</cp:revision>
  <cp:lastPrinted>2020-03-04T05:51:00Z</cp:lastPrinted>
  <dcterms:created xsi:type="dcterms:W3CDTF">2020-04-16T07:06:00Z</dcterms:created>
  <dcterms:modified xsi:type="dcterms:W3CDTF">2020-06-19T08:24:00Z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