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A20C" w14:textId="63CEB634" w:rsidR="00BA7AD0" w:rsidRPr="00CB41A6" w:rsidRDefault="00751737" w:rsidP="001B275D">
      <w:pPr>
        <w:jc w:val="right"/>
        <w:rPr>
          <w:rFonts w:ascii="Verdana" w:hAnsi="Verdana"/>
          <w:sz w:val="18"/>
          <w:szCs w:val="18"/>
        </w:rPr>
      </w:pPr>
      <w:r w:rsidRPr="00CB41A6">
        <w:rPr>
          <w:rFonts w:ascii="Verdana" w:hAnsi="Verdana"/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CB41A6">
        <w:rPr>
          <w:rFonts w:ascii="Verdana" w:hAnsi="Verdana"/>
          <w:sz w:val="18"/>
          <w:szCs w:val="18"/>
        </w:rPr>
        <w:fldChar w:fldCharType="begin"/>
      </w:r>
      <w:r w:rsidR="004728E8" w:rsidRPr="00CB41A6">
        <w:rPr>
          <w:rFonts w:ascii="Verdana" w:hAnsi="Verdana"/>
          <w:sz w:val="18"/>
          <w:szCs w:val="18"/>
        </w:rPr>
        <w:instrText xml:space="preserve"> </w:instrText>
      </w:r>
      <w:r w:rsidR="0092476B" w:rsidRPr="00CB41A6">
        <w:rPr>
          <w:rFonts w:ascii="Verdana" w:hAnsi="Verdana"/>
          <w:sz w:val="18"/>
          <w:szCs w:val="18"/>
        </w:rPr>
        <w:instrText>MACROBUTTON</w:instrText>
      </w:r>
      <w:r w:rsidR="004728E8" w:rsidRPr="00CB41A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CB41A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CB41A6" w:rsidRDefault="0048583F" w:rsidP="0048583F">
      <w:pPr>
        <w:jc w:val="center"/>
        <w:rPr>
          <w:rFonts w:ascii="Verdana" w:hAnsi="Verdana" w:cstheme="minorHAnsi"/>
          <w:sz w:val="44"/>
          <w:szCs w:val="44"/>
        </w:rPr>
      </w:pPr>
      <w:r w:rsidRPr="00CB41A6">
        <w:rPr>
          <w:rFonts w:ascii="Verdana" w:hAnsi="Verdana" w:cstheme="minorHAnsi"/>
          <w:sz w:val="44"/>
          <w:szCs w:val="44"/>
        </w:rPr>
        <w:t>PRESSEINFORMATION</w:t>
      </w:r>
    </w:p>
    <w:p w14:paraId="6172A213" w14:textId="77777777" w:rsidR="00BA7AD0" w:rsidRPr="00CB41A6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theme="minorHAnsi"/>
          <w:sz w:val="18"/>
          <w:szCs w:val="18"/>
        </w:rPr>
      </w:pPr>
    </w:p>
    <w:p w14:paraId="0A841B76" w14:textId="60B7782D" w:rsidR="0048583F" w:rsidRPr="003349D0" w:rsidRDefault="0048583F" w:rsidP="0048583F">
      <w:pPr>
        <w:spacing w:line="360" w:lineRule="auto"/>
        <w:rPr>
          <w:rFonts w:ascii="Verdana" w:hAnsi="Verdana" w:cstheme="minorHAnsi"/>
          <w:sz w:val="18"/>
          <w:szCs w:val="18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58876124"/>
      <w:bookmarkStart w:id="6" w:name="_Hlk159486455"/>
      <w:bookmarkStart w:id="7" w:name="_Hlk143150224"/>
      <w:bookmarkStart w:id="8" w:name="_Hlk157408099"/>
      <w:bookmarkStart w:id="9" w:name="_Hlk125349686"/>
      <w:bookmarkStart w:id="10" w:name="_Hlk66856847"/>
      <w:bookmarkStart w:id="11" w:name="_Hlk118892559"/>
      <w:r w:rsidRPr="003349D0">
        <w:rPr>
          <w:rFonts w:ascii="Verdana" w:hAnsi="Verdana" w:cstheme="minorHAnsi"/>
          <w:sz w:val="18"/>
          <w:szCs w:val="18"/>
        </w:rPr>
        <w:t xml:space="preserve">Wien, im </w:t>
      </w:r>
      <w:r w:rsidR="005445C2">
        <w:rPr>
          <w:rFonts w:ascii="Verdana" w:hAnsi="Verdana" w:cstheme="minorHAnsi"/>
          <w:sz w:val="18"/>
          <w:szCs w:val="18"/>
        </w:rPr>
        <w:t>November</w:t>
      </w:r>
      <w:r w:rsidR="006A6715" w:rsidRPr="003349D0">
        <w:rPr>
          <w:rFonts w:ascii="Verdana" w:hAnsi="Verdana" w:cstheme="minorHAnsi"/>
          <w:sz w:val="18"/>
          <w:szCs w:val="18"/>
        </w:rPr>
        <w:t xml:space="preserve"> 20</w:t>
      </w:r>
      <w:r w:rsidR="004903FD" w:rsidRPr="003349D0">
        <w:rPr>
          <w:rFonts w:ascii="Verdana" w:hAnsi="Verdana" w:cstheme="minorHAnsi"/>
          <w:sz w:val="18"/>
          <w:szCs w:val="18"/>
        </w:rPr>
        <w:t>2</w:t>
      </w:r>
      <w:r w:rsidR="001162A3" w:rsidRPr="003349D0">
        <w:rPr>
          <w:rFonts w:ascii="Verdana" w:hAnsi="Verdana" w:cstheme="minorHAnsi"/>
          <w:sz w:val="18"/>
          <w:szCs w:val="18"/>
        </w:rPr>
        <w:t>4</w:t>
      </w:r>
      <w:r w:rsidR="00905BB6" w:rsidRPr="003349D0">
        <w:rPr>
          <w:rFonts w:ascii="Verdana" w:hAnsi="Verdana" w:cstheme="minorHAnsi"/>
          <w:sz w:val="18"/>
          <w:szCs w:val="18"/>
        </w:rPr>
        <w:t xml:space="preserve"> </w:t>
      </w:r>
    </w:p>
    <w:p w14:paraId="4D31B2C0" w14:textId="4B42587D" w:rsidR="005445C2" w:rsidRPr="005445C2" w:rsidRDefault="0065645B" w:rsidP="005445C2">
      <w:pPr>
        <w:spacing w:line="276" w:lineRule="auto"/>
        <w:rPr>
          <w:rFonts w:ascii="Verdana" w:hAnsi="Verdana"/>
          <w:sz w:val="18"/>
          <w:szCs w:val="18"/>
        </w:rPr>
      </w:pPr>
      <w:bookmarkStart w:id="12" w:name="_Hlk169068203"/>
      <w:bookmarkStart w:id="13" w:name="_Hlk181604352"/>
      <w:bookmarkStart w:id="14" w:name="_Hlk178747394"/>
      <w:bookmarkStart w:id="15" w:name="_Hlk149137946"/>
      <w:bookmarkStart w:id="16" w:name="_Hlk147299547"/>
      <w:bookmarkStart w:id="17" w:name="_Hlk148607591"/>
      <w:bookmarkStart w:id="18" w:name="_Hlk128640068"/>
      <w:bookmarkStart w:id="19" w:name="_Hlk33171745"/>
      <w:bookmarkStart w:id="20" w:name="_Hlk138660916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Verdana" w:hAnsi="Verdana"/>
          <w:b/>
          <w:bCs/>
          <w:sz w:val="28"/>
          <w:szCs w:val="28"/>
        </w:rPr>
        <w:t>Frauenthal Lehrling</w:t>
      </w:r>
      <w:r w:rsidR="00926269">
        <w:rPr>
          <w:rFonts w:ascii="Verdana" w:hAnsi="Verdana"/>
          <w:b/>
          <w:bCs/>
          <w:sz w:val="28"/>
          <w:szCs w:val="28"/>
        </w:rPr>
        <w:t>sausbildung</w:t>
      </w:r>
      <w:r w:rsidR="005445C2">
        <w:rPr>
          <w:rFonts w:ascii="Verdana" w:hAnsi="Verdana"/>
          <w:b/>
          <w:bCs/>
          <w:sz w:val="28"/>
          <w:szCs w:val="28"/>
        </w:rPr>
        <w:br/>
      </w:r>
      <w:bookmarkEnd w:id="12"/>
      <w:r w:rsidR="001678AF" w:rsidRPr="001678AF">
        <w:rPr>
          <w:rFonts w:ascii="Verdana" w:hAnsi="Verdana"/>
          <w:b/>
          <w:bCs/>
          <w:sz w:val="18"/>
          <w:szCs w:val="18"/>
        </w:rPr>
        <w:t>starke Perspektiven für den Nachwuchs</w:t>
      </w:r>
    </w:p>
    <w:p w14:paraId="06A34E63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</w:p>
    <w:p w14:paraId="6967A17A" w14:textId="0B56F62F" w:rsidR="00B16D06" w:rsidRPr="00A87E63" w:rsidRDefault="00B16D06" w:rsidP="00A87E63">
      <w:pPr>
        <w:spacing w:line="240" w:lineRule="exact"/>
        <w:rPr>
          <w:rFonts w:ascii="Verdana" w:hAnsi="Verdana"/>
          <w:sz w:val="18"/>
          <w:szCs w:val="18"/>
        </w:rPr>
      </w:pPr>
      <w:r w:rsidRPr="00A87E63">
        <w:rPr>
          <w:rFonts w:ascii="Verdana" w:hAnsi="Verdana"/>
          <w:sz w:val="18"/>
          <w:szCs w:val="18"/>
        </w:rPr>
        <w:t xml:space="preserve">Frauenthal </w:t>
      </w:r>
      <w:r w:rsidR="00767ED7">
        <w:rPr>
          <w:rFonts w:ascii="Verdana" w:hAnsi="Verdana"/>
          <w:sz w:val="18"/>
          <w:szCs w:val="18"/>
        </w:rPr>
        <w:t>hat e</w:t>
      </w:r>
      <w:r w:rsidRPr="00A87E63">
        <w:rPr>
          <w:rFonts w:ascii="Verdana" w:hAnsi="Verdana"/>
          <w:sz w:val="18"/>
          <w:szCs w:val="18"/>
        </w:rPr>
        <w:t xml:space="preserve">ine lange Tradition in der Lehrlingsausbildung. Zahlreiche Auszeichnungen, Mitarbeitende in Führungspositionen, die ihre Karriere als </w:t>
      </w:r>
      <w:r w:rsidR="00926269">
        <w:rPr>
          <w:rFonts w:ascii="Verdana" w:hAnsi="Verdana"/>
          <w:sz w:val="18"/>
          <w:szCs w:val="18"/>
        </w:rPr>
        <w:t>Frauenthal-</w:t>
      </w:r>
      <w:r w:rsidRPr="00A87E63">
        <w:rPr>
          <w:rFonts w:ascii="Verdana" w:hAnsi="Verdana"/>
          <w:sz w:val="18"/>
          <w:szCs w:val="18"/>
        </w:rPr>
        <w:t xml:space="preserve">Lehrlinge </w:t>
      </w:r>
      <w:r w:rsidR="00926269">
        <w:rPr>
          <w:rFonts w:ascii="Verdana" w:hAnsi="Verdana"/>
          <w:sz w:val="18"/>
          <w:szCs w:val="18"/>
        </w:rPr>
        <w:t>begonnen haben</w:t>
      </w:r>
      <w:r w:rsidRPr="00A87E63">
        <w:rPr>
          <w:rFonts w:ascii="Verdana" w:hAnsi="Verdana"/>
          <w:sz w:val="18"/>
          <w:szCs w:val="18"/>
        </w:rPr>
        <w:t xml:space="preserve">, und das attraktive Angebot für junge Talente </w:t>
      </w:r>
      <w:r w:rsidR="00767ED7">
        <w:rPr>
          <w:rFonts w:ascii="Verdana" w:hAnsi="Verdana"/>
          <w:sz w:val="18"/>
          <w:szCs w:val="18"/>
        </w:rPr>
        <w:t>belegen</w:t>
      </w:r>
      <w:r w:rsidRPr="00A87E63">
        <w:rPr>
          <w:rFonts w:ascii="Verdana" w:hAnsi="Verdana"/>
          <w:sz w:val="18"/>
          <w:szCs w:val="18"/>
        </w:rPr>
        <w:t xml:space="preserve"> das konsequente Engagement des Unternehmens. Derzeit arbeiten </w:t>
      </w:r>
      <w:r w:rsidR="00737F73">
        <w:rPr>
          <w:rFonts w:ascii="Verdana" w:hAnsi="Verdana"/>
          <w:sz w:val="18"/>
          <w:szCs w:val="18"/>
        </w:rPr>
        <w:t>knapp</w:t>
      </w:r>
      <w:r w:rsidRPr="00A87E63">
        <w:rPr>
          <w:rFonts w:ascii="Verdana" w:hAnsi="Verdana"/>
          <w:sz w:val="18"/>
          <w:szCs w:val="18"/>
        </w:rPr>
        <w:t xml:space="preserve"> 100 Lehrlinge bei Frauenthal. 2024 haben 29 junge Menschen in den </w:t>
      </w:r>
      <w:r w:rsidR="00737F73">
        <w:rPr>
          <w:rFonts w:ascii="Verdana" w:hAnsi="Verdana"/>
          <w:sz w:val="18"/>
          <w:szCs w:val="18"/>
        </w:rPr>
        <w:t>Berufen</w:t>
      </w:r>
      <w:r w:rsidRPr="00A87E63">
        <w:rPr>
          <w:rFonts w:ascii="Verdana" w:hAnsi="Verdana"/>
          <w:sz w:val="18"/>
          <w:szCs w:val="18"/>
        </w:rPr>
        <w:t xml:space="preserve"> Großhandelskauffrau/-mann und Betriebslogistikkauffrau/-mann ihre Ausbildung begonnen und damit den Grundstein für ihre Zukunft gelegt.</w:t>
      </w:r>
    </w:p>
    <w:p w14:paraId="1E7132DA" w14:textId="17AFBE33" w:rsidR="00EA44B7" w:rsidRDefault="00EA44B7" w:rsidP="00A87E63">
      <w:pPr>
        <w:spacing w:line="240" w:lineRule="exact"/>
        <w:rPr>
          <w:rFonts w:ascii="Verdana" w:hAnsi="Verdana"/>
          <w:sz w:val="18"/>
          <w:szCs w:val="18"/>
        </w:rPr>
      </w:pPr>
    </w:p>
    <w:p w14:paraId="7F89762F" w14:textId="20CC5550" w:rsidR="00B16D06" w:rsidRPr="00A87E63" w:rsidRDefault="00B16D06" w:rsidP="00A87E63">
      <w:pPr>
        <w:spacing w:line="240" w:lineRule="exact"/>
        <w:rPr>
          <w:rFonts w:ascii="Verdana" w:hAnsi="Verdana"/>
          <w:sz w:val="18"/>
          <w:szCs w:val="18"/>
        </w:rPr>
      </w:pPr>
      <w:r w:rsidRPr="00A87E63">
        <w:rPr>
          <w:rFonts w:ascii="Verdana" w:hAnsi="Verdana"/>
          <w:sz w:val="18"/>
          <w:szCs w:val="18"/>
        </w:rPr>
        <w:t xml:space="preserve">Moderne Angebote wie Lehre mit Matura, </w:t>
      </w:r>
      <w:r w:rsidR="00926269">
        <w:rPr>
          <w:rFonts w:ascii="Verdana" w:hAnsi="Verdana"/>
          <w:sz w:val="18"/>
          <w:szCs w:val="18"/>
        </w:rPr>
        <w:t>Mitarbeit</w:t>
      </w:r>
      <w:r w:rsidRPr="00A87E63">
        <w:rPr>
          <w:rFonts w:ascii="Verdana" w:hAnsi="Verdana"/>
          <w:sz w:val="18"/>
          <w:szCs w:val="18"/>
        </w:rPr>
        <w:t xml:space="preserve"> </w:t>
      </w:r>
      <w:r w:rsidR="00C5581A">
        <w:rPr>
          <w:rFonts w:ascii="Verdana" w:hAnsi="Verdana"/>
          <w:sz w:val="18"/>
          <w:szCs w:val="18"/>
        </w:rPr>
        <w:t>i</w:t>
      </w:r>
      <w:r w:rsidRPr="00A87E63">
        <w:rPr>
          <w:rFonts w:ascii="Verdana" w:hAnsi="Verdana"/>
          <w:sz w:val="18"/>
          <w:szCs w:val="18"/>
        </w:rPr>
        <w:t>n der Übungsfirma BlueBird, ein eigenes Chromebook, Auslandspraktika, Prämien, Job-Rotation</w:t>
      </w:r>
      <w:r w:rsidR="00BB429A">
        <w:rPr>
          <w:rFonts w:ascii="Verdana" w:hAnsi="Verdana"/>
          <w:sz w:val="18"/>
          <w:szCs w:val="18"/>
        </w:rPr>
        <w:t xml:space="preserve">, </w:t>
      </w:r>
      <w:r w:rsidRPr="00A87E63">
        <w:rPr>
          <w:rFonts w:ascii="Verdana" w:hAnsi="Verdana"/>
          <w:sz w:val="18"/>
          <w:szCs w:val="18"/>
        </w:rPr>
        <w:t xml:space="preserve">intensive Betreuung </w:t>
      </w:r>
      <w:r w:rsidR="00926269">
        <w:rPr>
          <w:rFonts w:ascii="Verdana" w:hAnsi="Verdana"/>
          <w:sz w:val="18"/>
          <w:szCs w:val="18"/>
        </w:rPr>
        <w:t xml:space="preserve">und Einbindung in den Arbeitsprozess ab dem ersten Tag </w:t>
      </w:r>
      <w:r w:rsidRPr="00A87E63">
        <w:rPr>
          <w:rFonts w:ascii="Verdana" w:hAnsi="Verdana"/>
          <w:sz w:val="18"/>
          <w:szCs w:val="18"/>
        </w:rPr>
        <w:t>bereiten die Nachwuchstalente optimal auf ihre Karriere beim Marktführer vor.</w:t>
      </w:r>
    </w:p>
    <w:p w14:paraId="10B76107" w14:textId="77777777" w:rsidR="00B16D06" w:rsidRPr="00A87E63" w:rsidRDefault="00B16D06" w:rsidP="00A87E63">
      <w:pPr>
        <w:spacing w:line="240" w:lineRule="exact"/>
        <w:rPr>
          <w:rFonts w:ascii="Verdana" w:hAnsi="Verdana"/>
          <w:sz w:val="18"/>
          <w:szCs w:val="18"/>
        </w:rPr>
      </w:pPr>
    </w:p>
    <w:p w14:paraId="2690F1DF" w14:textId="50549884" w:rsidR="00F85209" w:rsidRPr="00A87E63" w:rsidRDefault="00F85209" w:rsidP="00A87E63">
      <w:pPr>
        <w:spacing w:line="240" w:lineRule="exact"/>
        <w:rPr>
          <w:rFonts w:ascii="Verdana" w:hAnsi="Verdana"/>
          <w:sz w:val="18"/>
          <w:szCs w:val="18"/>
        </w:rPr>
      </w:pPr>
      <w:r w:rsidRPr="00A87E63">
        <w:rPr>
          <w:rFonts w:ascii="Verdana" w:hAnsi="Verdana"/>
          <w:sz w:val="18"/>
          <w:szCs w:val="18"/>
        </w:rPr>
        <w:t xml:space="preserve">Gerade in herausfordernden Zeiten ist die Sicherung </w:t>
      </w:r>
      <w:r w:rsidR="00A87E63" w:rsidRPr="00A87E63">
        <w:rPr>
          <w:rFonts w:ascii="Verdana" w:hAnsi="Verdana"/>
          <w:sz w:val="18"/>
          <w:szCs w:val="18"/>
        </w:rPr>
        <w:t>von</w:t>
      </w:r>
      <w:r w:rsidRPr="00A87E63">
        <w:rPr>
          <w:rFonts w:ascii="Verdana" w:hAnsi="Verdana"/>
          <w:sz w:val="18"/>
          <w:szCs w:val="18"/>
        </w:rPr>
        <w:t xml:space="preserve"> Fachkräfte</w:t>
      </w:r>
      <w:r w:rsidR="00A87E63" w:rsidRPr="00A87E63">
        <w:rPr>
          <w:rFonts w:ascii="Verdana" w:hAnsi="Verdana"/>
          <w:sz w:val="18"/>
          <w:szCs w:val="18"/>
        </w:rPr>
        <w:t>n</w:t>
      </w:r>
      <w:r w:rsidRPr="00A87E63">
        <w:rPr>
          <w:rFonts w:ascii="Verdana" w:hAnsi="Verdana"/>
          <w:sz w:val="18"/>
          <w:szCs w:val="18"/>
        </w:rPr>
        <w:t xml:space="preserve"> entscheidend, denn die Lehrlinge von heute sind die Spezialisten von morgen. Gut ausgebildetes Personal ist ein Wettbewerbsvorteil</w:t>
      </w:r>
      <w:r w:rsidR="00FA72D3">
        <w:rPr>
          <w:rFonts w:ascii="Verdana" w:hAnsi="Verdana"/>
          <w:sz w:val="18"/>
          <w:szCs w:val="18"/>
        </w:rPr>
        <w:t>,</w:t>
      </w:r>
      <w:r w:rsidRPr="00A87E63">
        <w:rPr>
          <w:rFonts w:ascii="Verdana" w:hAnsi="Verdana"/>
          <w:sz w:val="18"/>
          <w:szCs w:val="18"/>
        </w:rPr>
        <w:t xml:space="preserve"> und die jungen </w:t>
      </w:r>
      <w:r w:rsidR="00FA72D3">
        <w:rPr>
          <w:rFonts w:ascii="Verdana" w:hAnsi="Verdana"/>
          <w:sz w:val="18"/>
          <w:szCs w:val="18"/>
        </w:rPr>
        <w:t>Kollegen</w:t>
      </w:r>
      <w:r w:rsidRPr="00A87E63">
        <w:rPr>
          <w:rFonts w:ascii="Verdana" w:hAnsi="Verdana"/>
          <w:sz w:val="18"/>
          <w:szCs w:val="18"/>
        </w:rPr>
        <w:t xml:space="preserve"> bringen neue Sichtweisen und Kenntnisse mit, die Unternehmen helfen</w:t>
      </w:r>
      <w:r w:rsidR="00A87E63" w:rsidRPr="00A87E63">
        <w:rPr>
          <w:rFonts w:ascii="Verdana" w:hAnsi="Verdana"/>
          <w:sz w:val="18"/>
          <w:szCs w:val="18"/>
        </w:rPr>
        <w:t>,</w:t>
      </w:r>
      <w:r w:rsidRPr="00A87E63">
        <w:rPr>
          <w:rFonts w:ascii="Verdana" w:hAnsi="Verdana"/>
          <w:sz w:val="18"/>
          <w:szCs w:val="18"/>
        </w:rPr>
        <w:t xml:space="preserve"> langfristig erfolgreich zu bleiben.</w:t>
      </w:r>
      <w:r w:rsidR="00767ED7">
        <w:rPr>
          <w:rFonts w:ascii="Verdana" w:hAnsi="Verdana"/>
          <w:sz w:val="18"/>
          <w:szCs w:val="18"/>
        </w:rPr>
        <w:t xml:space="preserve"> Aktive</w:t>
      </w:r>
      <w:r w:rsidRPr="00A87E63">
        <w:rPr>
          <w:rFonts w:ascii="Verdana" w:hAnsi="Verdana"/>
          <w:sz w:val="18"/>
          <w:szCs w:val="18"/>
        </w:rPr>
        <w:t xml:space="preserve"> Lehrlingsausbildung sieht man bei Frauenthal </w:t>
      </w:r>
      <w:r w:rsidR="00FA72D3">
        <w:rPr>
          <w:rFonts w:ascii="Verdana" w:hAnsi="Verdana"/>
          <w:sz w:val="18"/>
          <w:szCs w:val="18"/>
        </w:rPr>
        <w:t xml:space="preserve">aber </w:t>
      </w:r>
      <w:r w:rsidRPr="00A87E63">
        <w:rPr>
          <w:rFonts w:ascii="Verdana" w:hAnsi="Verdana"/>
          <w:sz w:val="18"/>
          <w:szCs w:val="18"/>
        </w:rPr>
        <w:t xml:space="preserve">auch als </w:t>
      </w:r>
      <w:r w:rsidR="00767ED7">
        <w:rPr>
          <w:rFonts w:ascii="Verdana" w:hAnsi="Verdana"/>
          <w:sz w:val="18"/>
          <w:szCs w:val="18"/>
        </w:rPr>
        <w:t xml:space="preserve">gesellschaftliche </w:t>
      </w:r>
      <w:r w:rsidRPr="00A87E63">
        <w:rPr>
          <w:rFonts w:ascii="Verdana" w:hAnsi="Verdana"/>
          <w:sz w:val="18"/>
          <w:szCs w:val="18"/>
        </w:rPr>
        <w:t xml:space="preserve">Verantwortung </w:t>
      </w:r>
      <w:r w:rsidR="00FA72D3">
        <w:rPr>
          <w:rFonts w:ascii="Verdana" w:hAnsi="Verdana"/>
          <w:sz w:val="18"/>
          <w:szCs w:val="18"/>
        </w:rPr>
        <w:t>der Jugend</w:t>
      </w:r>
      <w:r w:rsidRPr="00A87E63">
        <w:rPr>
          <w:rFonts w:ascii="Verdana" w:hAnsi="Verdana"/>
          <w:sz w:val="18"/>
          <w:szCs w:val="18"/>
        </w:rPr>
        <w:t xml:space="preserve"> eine berufliche Perspektive zu geben, denn Ausbildung schafft Chancen.</w:t>
      </w:r>
    </w:p>
    <w:p w14:paraId="219BB827" w14:textId="77777777" w:rsidR="00F85209" w:rsidRPr="00A87E63" w:rsidRDefault="00F85209" w:rsidP="00A87E63">
      <w:pPr>
        <w:spacing w:line="240" w:lineRule="exact"/>
        <w:rPr>
          <w:rFonts w:ascii="Verdana" w:hAnsi="Verdana"/>
          <w:sz w:val="18"/>
          <w:szCs w:val="18"/>
        </w:rPr>
      </w:pPr>
    </w:p>
    <w:p w14:paraId="24B816DB" w14:textId="2648A143" w:rsidR="005C719C" w:rsidRPr="00A87E63" w:rsidRDefault="00B16D06" w:rsidP="00A87E63">
      <w:pPr>
        <w:spacing w:line="240" w:lineRule="exact"/>
        <w:rPr>
          <w:rFonts w:ascii="Verdana" w:hAnsi="Verdana"/>
          <w:sz w:val="18"/>
          <w:szCs w:val="18"/>
        </w:rPr>
      </w:pPr>
      <w:r w:rsidRPr="00A87E63">
        <w:rPr>
          <w:rFonts w:ascii="Verdana" w:hAnsi="Verdana"/>
          <w:sz w:val="18"/>
          <w:szCs w:val="18"/>
        </w:rPr>
        <w:t xml:space="preserve">Zum Start ihrer </w:t>
      </w:r>
      <w:r w:rsidR="004B1098">
        <w:rPr>
          <w:rFonts w:ascii="Verdana" w:hAnsi="Verdana"/>
          <w:sz w:val="18"/>
          <w:szCs w:val="18"/>
        </w:rPr>
        <w:t>Berufslaufbahn</w:t>
      </w:r>
      <w:r w:rsidRPr="00A87E63">
        <w:rPr>
          <w:rFonts w:ascii="Verdana" w:hAnsi="Verdana"/>
          <w:sz w:val="18"/>
          <w:szCs w:val="18"/>
        </w:rPr>
        <w:t xml:space="preserve"> lud Frauenthal alle neuen Lehrlinge nach St. Gilgen am Wolfgangsee. Beim Kickoff wurde der Ausbildungsbeginn gefeiert: Kennenlernen, Schulungen, praktische Tipps für den Arbeitsalltag und zahlreiche Team-Aktivitäten stärken den Zusammenhalt der Gruppe</w:t>
      </w:r>
      <w:r w:rsidR="00A87E63" w:rsidRPr="00A87E63">
        <w:rPr>
          <w:rFonts w:ascii="Verdana" w:hAnsi="Verdana"/>
          <w:sz w:val="18"/>
          <w:szCs w:val="18"/>
        </w:rPr>
        <w:t xml:space="preserve"> und machen fit für die ersten Schritte auf der Karriereleiter</w:t>
      </w:r>
      <w:r w:rsidRPr="00A87E63">
        <w:rPr>
          <w:rFonts w:ascii="Verdana" w:hAnsi="Verdana"/>
          <w:sz w:val="18"/>
          <w:szCs w:val="18"/>
        </w:rPr>
        <w:t>.</w:t>
      </w:r>
      <w:r w:rsidR="00737F73">
        <w:rPr>
          <w:rFonts w:ascii="Verdana" w:hAnsi="Verdana"/>
          <w:sz w:val="18"/>
          <w:szCs w:val="18"/>
        </w:rPr>
        <w:t xml:space="preserve"> </w:t>
      </w:r>
      <w:r w:rsidR="00737F73" w:rsidRPr="00737F73">
        <w:rPr>
          <w:rFonts w:ascii="Verdana" w:hAnsi="Verdana"/>
          <w:sz w:val="18"/>
          <w:szCs w:val="18"/>
        </w:rPr>
        <w:t>Auch Vorstand Robert Just begrüßte die Lehrlinge persönlich und stand im Rahmen eines Kamingesprächs Rede und Antwort.</w:t>
      </w:r>
    </w:p>
    <w:bookmarkEnd w:id="13"/>
    <w:p w14:paraId="6707F4CE" w14:textId="77777777" w:rsidR="005C719C" w:rsidRPr="00A87E63" w:rsidRDefault="005C719C" w:rsidP="00A87E63">
      <w:pPr>
        <w:spacing w:line="240" w:lineRule="exact"/>
        <w:rPr>
          <w:rFonts w:ascii="Verdana" w:hAnsi="Verdana"/>
          <w:sz w:val="18"/>
          <w:szCs w:val="18"/>
        </w:rPr>
      </w:pPr>
    </w:p>
    <w:p w14:paraId="568BE773" w14:textId="77777777" w:rsidR="005445C2" w:rsidRPr="00A87E63" w:rsidRDefault="005445C2" w:rsidP="00A87E63">
      <w:pPr>
        <w:spacing w:line="240" w:lineRule="exact"/>
        <w:rPr>
          <w:rFonts w:ascii="Verdana" w:hAnsi="Verdana"/>
          <w:sz w:val="18"/>
          <w:szCs w:val="18"/>
        </w:rPr>
      </w:pPr>
    </w:p>
    <w:bookmarkEnd w:id="14"/>
    <w:p w14:paraId="767547F7" w14:textId="77777777" w:rsidR="00E961DF" w:rsidRDefault="00E961DF" w:rsidP="00A87E63">
      <w:pPr>
        <w:spacing w:line="240" w:lineRule="exact"/>
        <w:rPr>
          <w:rFonts w:ascii="Verdana" w:hAnsi="Verdana"/>
          <w:sz w:val="18"/>
          <w:szCs w:val="18"/>
        </w:rPr>
      </w:pPr>
    </w:p>
    <w:bookmarkEnd w:id="7"/>
    <w:bookmarkEnd w:id="8"/>
    <w:bookmarkEnd w:id="9"/>
    <w:bookmarkEnd w:id="10"/>
    <w:bookmarkEnd w:id="11"/>
    <w:bookmarkEnd w:id="15"/>
    <w:bookmarkEnd w:id="16"/>
    <w:bookmarkEnd w:id="17"/>
    <w:bookmarkEnd w:id="18"/>
    <w:bookmarkEnd w:id="19"/>
    <w:p w14:paraId="3765E2B0" w14:textId="6DD0FA64" w:rsidR="00671E34" w:rsidRPr="00723736" w:rsidRDefault="008B2172" w:rsidP="003D10C1">
      <w:pPr>
        <w:spacing w:afterLines="100" w:after="240"/>
        <w:rPr>
          <w:rStyle w:val="Hyperlink"/>
          <w:rFonts w:ascii="Verdana" w:hAnsi="Verdana" w:cstheme="minorHAnsi"/>
          <w:sz w:val="18"/>
          <w:szCs w:val="18"/>
        </w:rPr>
      </w:pPr>
      <w:r w:rsidRPr="00723736">
        <w:rPr>
          <w:rFonts w:ascii="Verdana" w:hAnsi="Verdana" w:cstheme="minorHAnsi"/>
          <w:b/>
          <w:sz w:val="18"/>
          <w:szCs w:val="18"/>
        </w:rPr>
        <w:t>Frauenthal Handel Gruppe AG</w:t>
      </w:r>
      <w:r w:rsidRPr="00723736">
        <w:rPr>
          <w:rFonts w:ascii="Verdana" w:hAnsi="Verdana" w:cstheme="minorHAnsi"/>
          <w:b/>
          <w:sz w:val="18"/>
          <w:szCs w:val="18"/>
        </w:rPr>
        <w:br/>
      </w:r>
      <w:r w:rsidRPr="00723736">
        <w:rPr>
          <w:rFonts w:ascii="Verdana" w:hAnsi="Verdana" w:cstheme="minorHAnsi"/>
          <w:sz w:val="18"/>
          <w:szCs w:val="18"/>
        </w:rPr>
        <w:t>Mag. Nina Schön</w:t>
      </w:r>
      <w:r w:rsidRPr="00723736">
        <w:rPr>
          <w:rFonts w:ascii="Verdana" w:hAnsi="Verdana" w:cstheme="minorHAnsi"/>
          <w:sz w:val="18"/>
          <w:szCs w:val="18"/>
        </w:rPr>
        <w:br/>
        <w:t>T: +43 5 07 80 22281</w:t>
      </w:r>
      <w:r w:rsidRPr="00723736">
        <w:rPr>
          <w:rFonts w:ascii="Verdana" w:hAnsi="Verdana" w:cstheme="minorHAnsi"/>
          <w:sz w:val="18"/>
          <w:szCs w:val="18"/>
        </w:rPr>
        <w:br/>
      </w:r>
      <w:hyperlink r:id="rId11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nina.schoen@fthg.at</w:t>
        </w:r>
      </w:hyperlink>
      <w:r w:rsidRPr="00723736">
        <w:rPr>
          <w:rFonts w:ascii="Verdana" w:hAnsi="Verdana" w:cstheme="minorHAnsi"/>
          <w:sz w:val="18"/>
          <w:szCs w:val="18"/>
        </w:rPr>
        <w:br/>
      </w:r>
      <w:hyperlink r:id="rId12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www.fthg.at</w:t>
        </w:r>
      </w:hyperlink>
      <w:bookmarkEnd w:id="20"/>
    </w:p>
    <w:sectPr w:rsidR="00671E34" w:rsidRPr="00723736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2B6E"/>
    <w:multiLevelType w:val="hybridMultilevel"/>
    <w:tmpl w:val="CA603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657"/>
    <w:multiLevelType w:val="hybridMultilevel"/>
    <w:tmpl w:val="CA42E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513"/>
    <w:multiLevelType w:val="hybridMultilevel"/>
    <w:tmpl w:val="949A6F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0884"/>
    <w:multiLevelType w:val="hybridMultilevel"/>
    <w:tmpl w:val="2138A4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67D24"/>
    <w:multiLevelType w:val="hybridMultilevel"/>
    <w:tmpl w:val="5A90D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5"/>
  </w:num>
  <w:num w:numId="2" w16cid:durableId="366373353">
    <w:abstractNumId w:val="9"/>
  </w:num>
  <w:num w:numId="3" w16cid:durableId="274606467">
    <w:abstractNumId w:val="2"/>
  </w:num>
  <w:num w:numId="4" w16cid:durableId="1831166713">
    <w:abstractNumId w:val="6"/>
  </w:num>
  <w:num w:numId="5" w16cid:durableId="832179515">
    <w:abstractNumId w:val="10"/>
  </w:num>
  <w:num w:numId="6" w16cid:durableId="89547442">
    <w:abstractNumId w:val="7"/>
  </w:num>
  <w:num w:numId="7" w16cid:durableId="197857009">
    <w:abstractNumId w:val="8"/>
  </w:num>
  <w:num w:numId="8" w16cid:durableId="519702705">
    <w:abstractNumId w:val="0"/>
  </w:num>
  <w:num w:numId="9" w16cid:durableId="1101023136">
    <w:abstractNumId w:val="1"/>
  </w:num>
  <w:num w:numId="10" w16cid:durableId="307636213">
    <w:abstractNumId w:val="3"/>
  </w:num>
  <w:num w:numId="11" w16cid:durableId="548688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4304"/>
    <w:rsid w:val="000074CB"/>
    <w:rsid w:val="00012CCE"/>
    <w:rsid w:val="000137BE"/>
    <w:rsid w:val="0001567D"/>
    <w:rsid w:val="000168DE"/>
    <w:rsid w:val="00017675"/>
    <w:rsid w:val="00017AA7"/>
    <w:rsid w:val="00026BF0"/>
    <w:rsid w:val="00026BFB"/>
    <w:rsid w:val="00033ABD"/>
    <w:rsid w:val="000341E8"/>
    <w:rsid w:val="00040EAF"/>
    <w:rsid w:val="000454A6"/>
    <w:rsid w:val="000506E6"/>
    <w:rsid w:val="00052434"/>
    <w:rsid w:val="0005380F"/>
    <w:rsid w:val="0006104C"/>
    <w:rsid w:val="00061EE3"/>
    <w:rsid w:val="0006266C"/>
    <w:rsid w:val="00062EF1"/>
    <w:rsid w:val="000641EE"/>
    <w:rsid w:val="00064327"/>
    <w:rsid w:val="00065B8F"/>
    <w:rsid w:val="000713FE"/>
    <w:rsid w:val="00072E8D"/>
    <w:rsid w:val="0008076D"/>
    <w:rsid w:val="00083AFF"/>
    <w:rsid w:val="00084C80"/>
    <w:rsid w:val="00084EFD"/>
    <w:rsid w:val="0008698E"/>
    <w:rsid w:val="00087D6D"/>
    <w:rsid w:val="00095F96"/>
    <w:rsid w:val="000A6E7C"/>
    <w:rsid w:val="000A798C"/>
    <w:rsid w:val="000B274A"/>
    <w:rsid w:val="000B60C6"/>
    <w:rsid w:val="000B6EF3"/>
    <w:rsid w:val="000B7D89"/>
    <w:rsid w:val="000C1318"/>
    <w:rsid w:val="000C342C"/>
    <w:rsid w:val="000C3E35"/>
    <w:rsid w:val="000C430E"/>
    <w:rsid w:val="000C4F9A"/>
    <w:rsid w:val="000D10D2"/>
    <w:rsid w:val="000D3386"/>
    <w:rsid w:val="000D33DE"/>
    <w:rsid w:val="000D4A01"/>
    <w:rsid w:val="000D6D50"/>
    <w:rsid w:val="000E01FE"/>
    <w:rsid w:val="000E0E83"/>
    <w:rsid w:val="000E6453"/>
    <w:rsid w:val="000F25E2"/>
    <w:rsid w:val="000F3254"/>
    <w:rsid w:val="000F7CA5"/>
    <w:rsid w:val="00101732"/>
    <w:rsid w:val="00102A57"/>
    <w:rsid w:val="001148CD"/>
    <w:rsid w:val="001162A3"/>
    <w:rsid w:val="00120B06"/>
    <w:rsid w:val="00121273"/>
    <w:rsid w:val="00123A2B"/>
    <w:rsid w:val="0012785B"/>
    <w:rsid w:val="001419D3"/>
    <w:rsid w:val="00142F6D"/>
    <w:rsid w:val="00145AF7"/>
    <w:rsid w:val="0015495D"/>
    <w:rsid w:val="00155527"/>
    <w:rsid w:val="00164746"/>
    <w:rsid w:val="001678AF"/>
    <w:rsid w:val="001714BE"/>
    <w:rsid w:val="0017199B"/>
    <w:rsid w:val="00177BE9"/>
    <w:rsid w:val="00182AB6"/>
    <w:rsid w:val="00183E7B"/>
    <w:rsid w:val="00186956"/>
    <w:rsid w:val="00186D47"/>
    <w:rsid w:val="001875EE"/>
    <w:rsid w:val="001919FD"/>
    <w:rsid w:val="00196653"/>
    <w:rsid w:val="00196CD3"/>
    <w:rsid w:val="0019705A"/>
    <w:rsid w:val="001A0414"/>
    <w:rsid w:val="001A43B6"/>
    <w:rsid w:val="001B275D"/>
    <w:rsid w:val="001B549C"/>
    <w:rsid w:val="001C0E63"/>
    <w:rsid w:val="001C1B46"/>
    <w:rsid w:val="001D435D"/>
    <w:rsid w:val="001D4B1D"/>
    <w:rsid w:val="001D6B52"/>
    <w:rsid w:val="001E54F0"/>
    <w:rsid w:val="001E5C7B"/>
    <w:rsid w:val="001E5D55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1FAB"/>
    <w:rsid w:val="00232F0C"/>
    <w:rsid w:val="002357C4"/>
    <w:rsid w:val="00240AC6"/>
    <w:rsid w:val="00242009"/>
    <w:rsid w:val="00245A8B"/>
    <w:rsid w:val="00251125"/>
    <w:rsid w:val="00252400"/>
    <w:rsid w:val="002627AD"/>
    <w:rsid w:val="00262F20"/>
    <w:rsid w:val="002646E6"/>
    <w:rsid w:val="00265FB9"/>
    <w:rsid w:val="00266DCC"/>
    <w:rsid w:val="00284B6D"/>
    <w:rsid w:val="0028592A"/>
    <w:rsid w:val="00291AB9"/>
    <w:rsid w:val="00292EE7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50D1"/>
    <w:rsid w:val="002C745D"/>
    <w:rsid w:val="002C79D0"/>
    <w:rsid w:val="002D298B"/>
    <w:rsid w:val="002E0190"/>
    <w:rsid w:val="002E1B85"/>
    <w:rsid w:val="002E1F1F"/>
    <w:rsid w:val="002E5B07"/>
    <w:rsid w:val="002E6481"/>
    <w:rsid w:val="002E7FE1"/>
    <w:rsid w:val="002F1F3E"/>
    <w:rsid w:val="002F395C"/>
    <w:rsid w:val="002F656D"/>
    <w:rsid w:val="002F6BFA"/>
    <w:rsid w:val="002F7F26"/>
    <w:rsid w:val="0030341D"/>
    <w:rsid w:val="003044D6"/>
    <w:rsid w:val="00306FCE"/>
    <w:rsid w:val="00311A2F"/>
    <w:rsid w:val="00312D47"/>
    <w:rsid w:val="00313F59"/>
    <w:rsid w:val="00313F70"/>
    <w:rsid w:val="0031796B"/>
    <w:rsid w:val="00321485"/>
    <w:rsid w:val="0032232C"/>
    <w:rsid w:val="00323729"/>
    <w:rsid w:val="003238A2"/>
    <w:rsid w:val="00323CD9"/>
    <w:rsid w:val="00325112"/>
    <w:rsid w:val="0032636E"/>
    <w:rsid w:val="00326C94"/>
    <w:rsid w:val="0032735D"/>
    <w:rsid w:val="00333298"/>
    <w:rsid w:val="003349D0"/>
    <w:rsid w:val="00344E98"/>
    <w:rsid w:val="00345591"/>
    <w:rsid w:val="0034613F"/>
    <w:rsid w:val="003544F8"/>
    <w:rsid w:val="00354E40"/>
    <w:rsid w:val="003552C9"/>
    <w:rsid w:val="00367E9A"/>
    <w:rsid w:val="003705FC"/>
    <w:rsid w:val="003717BD"/>
    <w:rsid w:val="00377609"/>
    <w:rsid w:val="00382F2A"/>
    <w:rsid w:val="00384805"/>
    <w:rsid w:val="00395929"/>
    <w:rsid w:val="003969A5"/>
    <w:rsid w:val="00397684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B7622"/>
    <w:rsid w:val="003D038F"/>
    <w:rsid w:val="003D10C1"/>
    <w:rsid w:val="003D525F"/>
    <w:rsid w:val="003E0517"/>
    <w:rsid w:val="003E08CC"/>
    <w:rsid w:val="003E57A0"/>
    <w:rsid w:val="003E653D"/>
    <w:rsid w:val="003F015E"/>
    <w:rsid w:val="003F12A2"/>
    <w:rsid w:val="003F7617"/>
    <w:rsid w:val="004015DC"/>
    <w:rsid w:val="00401F8C"/>
    <w:rsid w:val="0040318D"/>
    <w:rsid w:val="00405E28"/>
    <w:rsid w:val="00410A58"/>
    <w:rsid w:val="00411008"/>
    <w:rsid w:val="0041581B"/>
    <w:rsid w:val="00417E92"/>
    <w:rsid w:val="00420B46"/>
    <w:rsid w:val="00422C6F"/>
    <w:rsid w:val="00430FCB"/>
    <w:rsid w:val="00431C7F"/>
    <w:rsid w:val="00435ECD"/>
    <w:rsid w:val="00440FA5"/>
    <w:rsid w:val="0044686D"/>
    <w:rsid w:val="00451467"/>
    <w:rsid w:val="00452553"/>
    <w:rsid w:val="00456706"/>
    <w:rsid w:val="00460999"/>
    <w:rsid w:val="00460CA0"/>
    <w:rsid w:val="00461057"/>
    <w:rsid w:val="00461800"/>
    <w:rsid w:val="0046180D"/>
    <w:rsid w:val="00470F2A"/>
    <w:rsid w:val="00471177"/>
    <w:rsid w:val="004728E8"/>
    <w:rsid w:val="00473F6F"/>
    <w:rsid w:val="00473FD3"/>
    <w:rsid w:val="004745B6"/>
    <w:rsid w:val="00477165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170B"/>
    <w:rsid w:val="004A5D4E"/>
    <w:rsid w:val="004A6255"/>
    <w:rsid w:val="004B0EA6"/>
    <w:rsid w:val="004B1098"/>
    <w:rsid w:val="004B3F15"/>
    <w:rsid w:val="004B4C91"/>
    <w:rsid w:val="004B7CDC"/>
    <w:rsid w:val="004C0A2A"/>
    <w:rsid w:val="004C135D"/>
    <w:rsid w:val="004C2B8A"/>
    <w:rsid w:val="004C57F6"/>
    <w:rsid w:val="004D0004"/>
    <w:rsid w:val="004D0504"/>
    <w:rsid w:val="004D1654"/>
    <w:rsid w:val="004D36A0"/>
    <w:rsid w:val="004D3A4B"/>
    <w:rsid w:val="004E7A1E"/>
    <w:rsid w:val="004F40A9"/>
    <w:rsid w:val="00503A52"/>
    <w:rsid w:val="005073D5"/>
    <w:rsid w:val="005162F5"/>
    <w:rsid w:val="005166AB"/>
    <w:rsid w:val="005173CE"/>
    <w:rsid w:val="00517730"/>
    <w:rsid w:val="00523FC9"/>
    <w:rsid w:val="005249E2"/>
    <w:rsid w:val="00532BA8"/>
    <w:rsid w:val="005335AF"/>
    <w:rsid w:val="0053378E"/>
    <w:rsid w:val="00535AD1"/>
    <w:rsid w:val="00536AB2"/>
    <w:rsid w:val="005401BA"/>
    <w:rsid w:val="00543EBF"/>
    <w:rsid w:val="005445C2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0E32"/>
    <w:rsid w:val="005836A2"/>
    <w:rsid w:val="00584F2A"/>
    <w:rsid w:val="00585ED7"/>
    <w:rsid w:val="00591107"/>
    <w:rsid w:val="005933F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C719C"/>
    <w:rsid w:val="005D17E0"/>
    <w:rsid w:val="005D5B96"/>
    <w:rsid w:val="005D7E00"/>
    <w:rsid w:val="005E00F2"/>
    <w:rsid w:val="005E0A55"/>
    <w:rsid w:val="005E2C59"/>
    <w:rsid w:val="005E5993"/>
    <w:rsid w:val="005F1866"/>
    <w:rsid w:val="005F1B12"/>
    <w:rsid w:val="005F566E"/>
    <w:rsid w:val="005F6F64"/>
    <w:rsid w:val="006037C6"/>
    <w:rsid w:val="006043B8"/>
    <w:rsid w:val="00605EAE"/>
    <w:rsid w:val="006115C0"/>
    <w:rsid w:val="00612592"/>
    <w:rsid w:val="006148CB"/>
    <w:rsid w:val="0061679C"/>
    <w:rsid w:val="00616F88"/>
    <w:rsid w:val="00617F9D"/>
    <w:rsid w:val="00620167"/>
    <w:rsid w:val="00622BC4"/>
    <w:rsid w:val="00627749"/>
    <w:rsid w:val="006278E9"/>
    <w:rsid w:val="006319AC"/>
    <w:rsid w:val="00635C26"/>
    <w:rsid w:val="0064143C"/>
    <w:rsid w:val="0064197B"/>
    <w:rsid w:val="00643348"/>
    <w:rsid w:val="006468C4"/>
    <w:rsid w:val="0065292B"/>
    <w:rsid w:val="0065645B"/>
    <w:rsid w:val="00666B70"/>
    <w:rsid w:val="00667C09"/>
    <w:rsid w:val="00670F9B"/>
    <w:rsid w:val="00671E34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700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5908"/>
    <w:rsid w:val="006F7159"/>
    <w:rsid w:val="0070160E"/>
    <w:rsid w:val="0070677D"/>
    <w:rsid w:val="007138AF"/>
    <w:rsid w:val="00714248"/>
    <w:rsid w:val="00721E56"/>
    <w:rsid w:val="00723736"/>
    <w:rsid w:val="007304A3"/>
    <w:rsid w:val="007324CF"/>
    <w:rsid w:val="0073593B"/>
    <w:rsid w:val="00737B0D"/>
    <w:rsid w:val="00737F73"/>
    <w:rsid w:val="00741FF0"/>
    <w:rsid w:val="007432A2"/>
    <w:rsid w:val="00745308"/>
    <w:rsid w:val="007461D2"/>
    <w:rsid w:val="00751737"/>
    <w:rsid w:val="0075554E"/>
    <w:rsid w:val="00757A90"/>
    <w:rsid w:val="00763460"/>
    <w:rsid w:val="00765530"/>
    <w:rsid w:val="00767ED7"/>
    <w:rsid w:val="00773591"/>
    <w:rsid w:val="007770C9"/>
    <w:rsid w:val="0078015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A7"/>
    <w:rsid w:val="00820AF3"/>
    <w:rsid w:val="00820FE9"/>
    <w:rsid w:val="00824F0F"/>
    <w:rsid w:val="00833921"/>
    <w:rsid w:val="00833A8E"/>
    <w:rsid w:val="00837326"/>
    <w:rsid w:val="008423D0"/>
    <w:rsid w:val="00845DB4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770E8"/>
    <w:rsid w:val="00886620"/>
    <w:rsid w:val="00894E47"/>
    <w:rsid w:val="0089758A"/>
    <w:rsid w:val="008A5BB7"/>
    <w:rsid w:val="008A7513"/>
    <w:rsid w:val="008A7534"/>
    <w:rsid w:val="008B09DE"/>
    <w:rsid w:val="008B1414"/>
    <w:rsid w:val="008B2172"/>
    <w:rsid w:val="008B3A68"/>
    <w:rsid w:val="008B60B2"/>
    <w:rsid w:val="008C4B57"/>
    <w:rsid w:val="008C500D"/>
    <w:rsid w:val="008C6843"/>
    <w:rsid w:val="008C7492"/>
    <w:rsid w:val="008D2E5B"/>
    <w:rsid w:val="008D7BB3"/>
    <w:rsid w:val="008E13E2"/>
    <w:rsid w:val="008E3129"/>
    <w:rsid w:val="008E39A3"/>
    <w:rsid w:val="008E4CE5"/>
    <w:rsid w:val="008E75EB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3967"/>
    <w:rsid w:val="0092476B"/>
    <w:rsid w:val="00926269"/>
    <w:rsid w:val="00932182"/>
    <w:rsid w:val="00933883"/>
    <w:rsid w:val="00940480"/>
    <w:rsid w:val="00943351"/>
    <w:rsid w:val="009434D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95C65"/>
    <w:rsid w:val="009A1258"/>
    <w:rsid w:val="009A2C90"/>
    <w:rsid w:val="009A3CAD"/>
    <w:rsid w:val="009A3D81"/>
    <w:rsid w:val="009B55F2"/>
    <w:rsid w:val="009C0A4E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E7FA8"/>
    <w:rsid w:val="009F005C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41601"/>
    <w:rsid w:val="00A52512"/>
    <w:rsid w:val="00A56106"/>
    <w:rsid w:val="00A5616E"/>
    <w:rsid w:val="00A56D0D"/>
    <w:rsid w:val="00A61A74"/>
    <w:rsid w:val="00A64A4E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87E63"/>
    <w:rsid w:val="00A92DBE"/>
    <w:rsid w:val="00A94037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D3DC2"/>
    <w:rsid w:val="00AE2985"/>
    <w:rsid w:val="00AF1F34"/>
    <w:rsid w:val="00AF65D6"/>
    <w:rsid w:val="00AF6842"/>
    <w:rsid w:val="00AF695E"/>
    <w:rsid w:val="00AF7378"/>
    <w:rsid w:val="00AF74E4"/>
    <w:rsid w:val="00B0662A"/>
    <w:rsid w:val="00B06E98"/>
    <w:rsid w:val="00B11046"/>
    <w:rsid w:val="00B130C9"/>
    <w:rsid w:val="00B16D06"/>
    <w:rsid w:val="00B16FEB"/>
    <w:rsid w:val="00B22B82"/>
    <w:rsid w:val="00B2500B"/>
    <w:rsid w:val="00B30710"/>
    <w:rsid w:val="00B31291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668"/>
    <w:rsid w:val="00B8782D"/>
    <w:rsid w:val="00B87B44"/>
    <w:rsid w:val="00B90B3A"/>
    <w:rsid w:val="00BA1057"/>
    <w:rsid w:val="00BA2518"/>
    <w:rsid w:val="00BA7AD0"/>
    <w:rsid w:val="00BB2D32"/>
    <w:rsid w:val="00BB3DB2"/>
    <w:rsid w:val="00BB429A"/>
    <w:rsid w:val="00BC1CFC"/>
    <w:rsid w:val="00BC1D31"/>
    <w:rsid w:val="00BC2548"/>
    <w:rsid w:val="00BD5D3B"/>
    <w:rsid w:val="00BD74D8"/>
    <w:rsid w:val="00BE06E8"/>
    <w:rsid w:val="00BF3E29"/>
    <w:rsid w:val="00BF4B51"/>
    <w:rsid w:val="00BF684B"/>
    <w:rsid w:val="00C02F9D"/>
    <w:rsid w:val="00C06D51"/>
    <w:rsid w:val="00C070B0"/>
    <w:rsid w:val="00C07B97"/>
    <w:rsid w:val="00C10177"/>
    <w:rsid w:val="00C11B5F"/>
    <w:rsid w:val="00C1539F"/>
    <w:rsid w:val="00C1704F"/>
    <w:rsid w:val="00C21C2B"/>
    <w:rsid w:val="00C23314"/>
    <w:rsid w:val="00C266E2"/>
    <w:rsid w:val="00C272A0"/>
    <w:rsid w:val="00C34D4D"/>
    <w:rsid w:val="00C365AD"/>
    <w:rsid w:val="00C429D4"/>
    <w:rsid w:val="00C44FB8"/>
    <w:rsid w:val="00C50DEF"/>
    <w:rsid w:val="00C520AD"/>
    <w:rsid w:val="00C52E5F"/>
    <w:rsid w:val="00C5581A"/>
    <w:rsid w:val="00C55FF5"/>
    <w:rsid w:val="00C57315"/>
    <w:rsid w:val="00C642D0"/>
    <w:rsid w:val="00C64908"/>
    <w:rsid w:val="00C65628"/>
    <w:rsid w:val="00C65C63"/>
    <w:rsid w:val="00C67397"/>
    <w:rsid w:val="00C709EE"/>
    <w:rsid w:val="00C737AB"/>
    <w:rsid w:val="00C759D7"/>
    <w:rsid w:val="00C759EC"/>
    <w:rsid w:val="00C82345"/>
    <w:rsid w:val="00C87A80"/>
    <w:rsid w:val="00C92A7F"/>
    <w:rsid w:val="00C96484"/>
    <w:rsid w:val="00CA1BB8"/>
    <w:rsid w:val="00CB16C2"/>
    <w:rsid w:val="00CB41A6"/>
    <w:rsid w:val="00CB4E13"/>
    <w:rsid w:val="00CC0416"/>
    <w:rsid w:val="00CC1755"/>
    <w:rsid w:val="00CC1D9A"/>
    <w:rsid w:val="00CC76E0"/>
    <w:rsid w:val="00CC7A12"/>
    <w:rsid w:val="00CD1900"/>
    <w:rsid w:val="00CD3061"/>
    <w:rsid w:val="00CD541F"/>
    <w:rsid w:val="00CD6E40"/>
    <w:rsid w:val="00CD7E19"/>
    <w:rsid w:val="00CF5193"/>
    <w:rsid w:val="00CF5B60"/>
    <w:rsid w:val="00CF70D3"/>
    <w:rsid w:val="00D03730"/>
    <w:rsid w:val="00D04425"/>
    <w:rsid w:val="00D10106"/>
    <w:rsid w:val="00D105EE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2510"/>
    <w:rsid w:val="00D63EB5"/>
    <w:rsid w:val="00D666D1"/>
    <w:rsid w:val="00D70737"/>
    <w:rsid w:val="00D713EE"/>
    <w:rsid w:val="00D724DC"/>
    <w:rsid w:val="00D77B1C"/>
    <w:rsid w:val="00D81F68"/>
    <w:rsid w:val="00D83227"/>
    <w:rsid w:val="00D858D6"/>
    <w:rsid w:val="00D90489"/>
    <w:rsid w:val="00D917FB"/>
    <w:rsid w:val="00DA1A64"/>
    <w:rsid w:val="00DA24E2"/>
    <w:rsid w:val="00DA2C7C"/>
    <w:rsid w:val="00DA3DE7"/>
    <w:rsid w:val="00DA5FF5"/>
    <w:rsid w:val="00DA6429"/>
    <w:rsid w:val="00DA6750"/>
    <w:rsid w:val="00DA70BB"/>
    <w:rsid w:val="00DA70C6"/>
    <w:rsid w:val="00DA72B6"/>
    <w:rsid w:val="00DB1F83"/>
    <w:rsid w:val="00DB280A"/>
    <w:rsid w:val="00DB7C3D"/>
    <w:rsid w:val="00DD17ED"/>
    <w:rsid w:val="00DD2D48"/>
    <w:rsid w:val="00DD2FD3"/>
    <w:rsid w:val="00DD5AE3"/>
    <w:rsid w:val="00DD69F3"/>
    <w:rsid w:val="00DE12BC"/>
    <w:rsid w:val="00DE5AD5"/>
    <w:rsid w:val="00DE79D6"/>
    <w:rsid w:val="00DF1A28"/>
    <w:rsid w:val="00DF2C93"/>
    <w:rsid w:val="00DF45A8"/>
    <w:rsid w:val="00E03ACA"/>
    <w:rsid w:val="00E101D5"/>
    <w:rsid w:val="00E14073"/>
    <w:rsid w:val="00E14229"/>
    <w:rsid w:val="00E1682D"/>
    <w:rsid w:val="00E16D9B"/>
    <w:rsid w:val="00E17DAA"/>
    <w:rsid w:val="00E22B0B"/>
    <w:rsid w:val="00E25086"/>
    <w:rsid w:val="00E27E0A"/>
    <w:rsid w:val="00E318F1"/>
    <w:rsid w:val="00E32224"/>
    <w:rsid w:val="00E3344D"/>
    <w:rsid w:val="00E33DE1"/>
    <w:rsid w:val="00E34E3D"/>
    <w:rsid w:val="00E3794B"/>
    <w:rsid w:val="00E41976"/>
    <w:rsid w:val="00E45493"/>
    <w:rsid w:val="00E47D8E"/>
    <w:rsid w:val="00E52862"/>
    <w:rsid w:val="00E52BAA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61DF"/>
    <w:rsid w:val="00E97D07"/>
    <w:rsid w:val="00EA0AB2"/>
    <w:rsid w:val="00EA44B7"/>
    <w:rsid w:val="00EA47A2"/>
    <w:rsid w:val="00EA4F39"/>
    <w:rsid w:val="00EA6834"/>
    <w:rsid w:val="00EA7894"/>
    <w:rsid w:val="00EA7CC3"/>
    <w:rsid w:val="00EB24B2"/>
    <w:rsid w:val="00EB46D3"/>
    <w:rsid w:val="00EC2C7E"/>
    <w:rsid w:val="00EC3403"/>
    <w:rsid w:val="00EC420A"/>
    <w:rsid w:val="00EC5B32"/>
    <w:rsid w:val="00EC7DCB"/>
    <w:rsid w:val="00ED08CC"/>
    <w:rsid w:val="00ED0E25"/>
    <w:rsid w:val="00ED52D4"/>
    <w:rsid w:val="00EE483C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270AE"/>
    <w:rsid w:val="00F32C59"/>
    <w:rsid w:val="00F334E9"/>
    <w:rsid w:val="00F35279"/>
    <w:rsid w:val="00F36144"/>
    <w:rsid w:val="00F40F24"/>
    <w:rsid w:val="00F41BB7"/>
    <w:rsid w:val="00F41D25"/>
    <w:rsid w:val="00F4430A"/>
    <w:rsid w:val="00F44761"/>
    <w:rsid w:val="00F5297B"/>
    <w:rsid w:val="00F614A2"/>
    <w:rsid w:val="00F62913"/>
    <w:rsid w:val="00F64BF4"/>
    <w:rsid w:val="00F64EF5"/>
    <w:rsid w:val="00F712B8"/>
    <w:rsid w:val="00F75037"/>
    <w:rsid w:val="00F75E3B"/>
    <w:rsid w:val="00F85209"/>
    <w:rsid w:val="00F907A6"/>
    <w:rsid w:val="00F95859"/>
    <w:rsid w:val="00FA2CAB"/>
    <w:rsid w:val="00FA481B"/>
    <w:rsid w:val="00FA66BC"/>
    <w:rsid w:val="00FA72D3"/>
    <w:rsid w:val="00FA7329"/>
    <w:rsid w:val="00FA7FA4"/>
    <w:rsid w:val="00FB1D27"/>
    <w:rsid w:val="00FB519A"/>
    <w:rsid w:val="00FC0461"/>
    <w:rsid w:val="00FC2CFD"/>
    <w:rsid w:val="00FC3754"/>
    <w:rsid w:val="00FC5CE4"/>
    <w:rsid w:val="00FC67CD"/>
    <w:rsid w:val="00FC6F93"/>
    <w:rsid w:val="00FD484D"/>
    <w:rsid w:val="00FD5262"/>
    <w:rsid w:val="00FE0418"/>
    <w:rsid w:val="00FE24DA"/>
    <w:rsid w:val="00FF1472"/>
    <w:rsid w:val="00FF3154"/>
    <w:rsid w:val="00FF43A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86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2104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60</cp:revision>
  <cp:lastPrinted>2024-10-01T05:08:00Z</cp:lastPrinted>
  <dcterms:created xsi:type="dcterms:W3CDTF">2024-01-29T06:47:00Z</dcterms:created>
  <dcterms:modified xsi:type="dcterms:W3CDTF">2024-11-05T07:36:00Z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