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2A20C" w14:textId="48476F10" w:rsidR="00BA7AD0" w:rsidRPr="00837326" w:rsidRDefault="00751737" w:rsidP="001B275D">
      <w:pPr>
        <w:jc w:val="right"/>
        <w:rPr>
          <w:rFonts w:ascii="Verdana" w:hAnsi="Verdana"/>
          <w:sz w:val="18"/>
          <w:szCs w:val="18"/>
        </w:rPr>
      </w:pPr>
      <w:r>
        <w:rPr>
          <w:noProof/>
        </w:rPr>
        <w:drawing>
          <wp:inline distT="0" distB="0" distL="0" distR="0" wp14:anchorId="777C97AB" wp14:editId="01D379AE">
            <wp:extent cx="1664335" cy="1103630"/>
            <wp:effectExtent l="0" t="0" r="0" b="127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728E8" w:rsidRPr="00837326">
        <w:rPr>
          <w:rFonts w:ascii="Verdana" w:hAnsi="Verdana"/>
          <w:sz w:val="18"/>
          <w:szCs w:val="18"/>
        </w:rPr>
        <w:fldChar w:fldCharType="begin"/>
      </w:r>
      <w:r w:rsidR="004728E8" w:rsidRPr="00837326">
        <w:rPr>
          <w:rFonts w:ascii="Verdana" w:hAnsi="Verdana"/>
          <w:sz w:val="18"/>
          <w:szCs w:val="18"/>
        </w:rPr>
        <w:instrText xml:space="preserve"> </w:instrText>
      </w:r>
      <w:r w:rsidR="0092476B" w:rsidRPr="00837326">
        <w:rPr>
          <w:rFonts w:ascii="Verdana" w:hAnsi="Verdana"/>
          <w:sz w:val="18"/>
          <w:szCs w:val="18"/>
        </w:rPr>
        <w:instrText>MACROBUTTON</w:instrText>
      </w:r>
      <w:r w:rsidR="004728E8" w:rsidRPr="00837326">
        <w:rPr>
          <w:rFonts w:ascii="Verdana" w:hAnsi="Verdana"/>
          <w:sz w:val="18"/>
          <w:szCs w:val="18"/>
        </w:rPr>
        <w:instrText xml:space="preserve">  Abbrechen </w:instrText>
      </w:r>
      <w:r w:rsidR="004728E8" w:rsidRPr="00837326">
        <w:rPr>
          <w:rFonts w:ascii="Verdana" w:hAnsi="Verdana"/>
          <w:sz w:val="18"/>
          <w:szCs w:val="18"/>
        </w:rPr>
        <w:fldChar w:fldCharType="end"/>
      </w:r>
    </w:p>
    <w:p w14:paraId="6172A20D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6172A20E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6172A211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4084A231" w14:textId="77777777" w:rsidR="0048583F" w:rsidRPr="00032514" w:rsidRDefault="0048583F" w:rsidP="0048583F">
      <w:pPr>
        <w:jc w:val="center"/>
        <w:rPr>
          <w:rFonts w:ascii="Verdana" w:hAnsi="Verdana" w:cs="Arial"/>
          <w:sz w:val="44"/>
          <w:szCs w:val="44"/>
        </w:rPr>
      </w:pPr>
      <w:r w:rsidRPr="00032514">
        <w:rPr>
          <w:rFonts w:ascii="Verdana" w:hAnsi="Verdana" w:cs="Arial"/>
          <w:sz w:val="44"/>
          <w:szCs w:val="44"/>
        </w:rPr>
        <w:t>PRESSEINFORMATION</w:t>
      </w:r>
    </w:p>
    <w:p w14:paraId="6172A213" w14:textId="77777777" w:rsidR="00BA7AD0" w:rsidRDefault="00BA7AD0" w:rsidP="00BA7AD0">
      <w:pPr>
        <w:autoSpaceDE w:val="0"/>
        <w:autoSpaceDN w:val="0"/>
        <w:adjustRightInd w:val="0"/>
        <w:spacing w:line="270" w:lineRule="exact"/>
        <w:jc w:val="both"/>
        <w:rPr>
          <w:rFonts w:ascii="Verdana" w:hAnsi="Verdana" w:cs="Arial"/>
          <w:sz w:val="18"/>
          <w:szCs w:val="18"/>
        </w:rPr>
      </w:pPr>
    </w:p>
    <w:p w14:paraId="6172A223" w14:textId="77777777" w:rsidR="00BA7AD0" w:rsidRPr="00837326" w:rsidRDefault="00BA7AD0" w:rsidP="00BA7AD0">
      <w:pPr>
        <w:rPr>
          <w:rFonts w:ascii="Verdana" w:hAnsi="Verdana" w:cs="Arial"/>
          <w:sz w:val="18"/>
          <w:szCs w:val="18"/>
        </w:rPr>
      </w:pPr>
      <w:bookmarkStart w:id="0" w:name="_Hlk66958544"/>
    </w:p>
    <w:p w14:paraId="0A841B76" w14:textId="218CF6BE" w:rsidR="0048583F" w:rsidRPr="00032514" w:rsidRDefault="0048583F" w:rsidP="0048583F">
      <w:pPr>
        <w:spacing w:line="360" w:lineRule="auto"/>
        <w:rPr>
          <w:rFonts w:ascii="Verdana" w:hAnsi="Verdana" w:cs="Arial"/>
          <w:sz w:val="20"/>
          <w:szCs w:val="20"/>
        </w:rPr>
      </w:pPr>
      <w:bookmarkStart w:id="1" w:name="_Hlk58850644"/>
      <w:bookmarkStart w:id="2" w:name="_Hlk86036675"/>
      <w:bookmarkStart w:id="3" w:name="_Hlk101767952"/>
      <w:bookmarkStart w:id="4" w:name="_Hlk94099720"/>
      <w:bookmarkStart w:id="5" w:name="_Hlk106962371"/>
      <w:bookmarkStart w:id="6" w:name="_Hlk66869234"/>
      <w:bookmarkStart w:id="7" w:name="_Hlk66856847"/>
      <w:r w:rsidRPr="00032514">
        <w:rPr>
          <w:rFonts w:ascii="Verdana" w:hAnsi="Verdana" w:cs="Arial"/>
          <w:sz w:val="20"/>
          <w:szCs w:val="20"/>
        </w:rPr>
        <w:t xml:space="preserve">Wien, im </w:t>
      </w:r>
      <w:r w:rsidR="00200FEB">
        <w:rPr>
          <w:rFonts w:ascii="Verdana" w:hAnsi="Verdana" w:cs="Arial"/>
          <w:sz w:val="20"/>
          <w:szCs w:val="20"/>
        </w:rPr>
        <w:t>August</w:t>
      </w:r>
      <w:r w:rsidR="006A6715">
        <w:rPr>
          <w:rFonts w:ascii="Verdana" w:hAnsi="Verdana" w:cs="Arial"/>
          <w:sz w:val="20"/>
          <w:szCs w:val="20"/>
        </w:rPr>
        <w:t xml:space="preserve"> 20</w:t>
      </w:r>
      <w:r w:rsidR="004903FD">
        <w:rPr>
          <w:rFonts w:ascii="Verdana" w:hAnsi="Verdana" w:cs="Arial"/>
          <w:sz w:val="20"/>
          <w:szCs w:val="20"/>
        </w:rPr>
        <w:t>2</w:t>
      </w:r>
      <w:r w:rsidR="00EC3403">
        <w:rPr>
          <w:rFonts w:ascii="Verdana" w:hAnsi="Verdana" w:cs="Arial"/>
          <w:sz w:val="20"/>
          <w:szCs w:val="20"/>
        </w:rPr>
        <w:t>2</w:t>
      </w:r>
      <w:r w:rsidR="00905BB6">
        <w:rPr>
          <w:rFonts w:ascii="Verdana" w:hAnsi="Verdana" w:cs="Arial"/>
          <w:sz w:val="20"/>
          <w:szCs w:val="20"/>
        </w:rPr>
        <w:t xml:space="preserve"> </w:t>
      </w:r>
    </w:p>
    <w:p w14:paraId="59EC1A26" w14:textId="77D28650" w:rsidR="009772FF" w:rsidRDefault="0073790C" w:rsidP="001D7AA5">
      <w:pPr>
        <w:spacing w:after="240"/>
        <w:rPr>
          <w:rFonts w:ascii="Verdana" w:hAnsi="Verdana"/>
          <w:b/>
          <w:bCs/>
          <w:sz w:val="32"/>
          <w:szCs w:val="32"/>
        </w:rPr>
      </w:pPr>
      <w:bookmarkStart w:id="8" w:name="_Hlk106723208"/>
      <w:bookmarkStart w:id="9" w:name="_Hlk94860234"/>
      <w:bookmarkStart w:id="10" w:name="_Hlk101334002"/>
      <w:bookmarkStart w:id="11" w:name="_Hlk94685903"/>
      <w:bookmarkStart w:id="12" w:name="_Hlk68764708"/>
      <w:bookmarkStart w:id="13" w:name="_Hlk66970550"/>
      <w:bookmarkStart w:id="14" w:name="_Hlk71266488"/>
      <w:bookmarkStart w:id="15" w:name="_Hlk71266956"/>
      <w:bookmarkStart w:id="16" w:name="_Hlk107209706"/>
      <w:bookmarkStart w:id="17" w:name="_Hlk102107351"/>
      <w:bookmarkStart w:id="18" w:name="_Hlk33171745"/>
      <w:bookmarkStart w:id="19" w:name="_Hlk103172156"/>
      <w:bookmarkStart w:id="20" w:name="_Hlk110519905"/>
      <w:bookmarkEnd w:id="1"/>
      <w:bookmarkEnd w:id="2"/>
      <w:r w:rsidRPr="0073790C">
        <w:rPr>
          <w:rFonts w:ascii="Verdana" w:hAnsi="Verdana"/>
          <w:b/>
          <w:bCs/>
          <w:sz w:val="32"/>
          <w:szCs w:val="32"/>
        </w:rPr>
        <w:t>E-Mobilität braucht smarte Ladestationen</w:t>
      </w:r>
      <w:r>
        <w:rPr>
          <w:rFonts w:ascii="Verdana" w:hAnsi="Verdana"/>
          <w:b/>
          <w:bCs/>
          <w:sz w:val="32"/>
          <w:szCs w:val="32"/>
        </w:rPr>
        <w:br/>
      </w:r>
      <w:bookmarkEnd w:id="19"/>
      <w:r>
        <w:rPr>
          <w:rFonts w:ascii="Verdana" w:hAnsi="Verdana"/>
          <w:b/>
          <w:bCs/>
          <w:sz w:val="22"/>
          <w:szCs w:val="22"/>
        </w:rPr>
        <w:t>Jetzt neuen Katalog entdecken</w:t>
      </w:r>
    </w:p>
    <w:bookmarkEnd w:id="3"/>
    <w:bookmarkEnd w:id="4"/>
    <w:bookmarkEnd w:id="8"/>
    <w:bookmarkEnd w:id="9"/>
    <w:bookmarkEnd w:id="10"/>
    <w:bookmarkEnd w:id="11"/>
    <w:bookmarkEnd w:id="12"/>
    <w:bookmarkEnd w:id="13"/>
    <w:bookmarkEnd w:id="14"/>
    <w:bookmarkEnd w:id="15"/>
    <w:p w14:paraId="325B6E9D" w14:textId="5E7830FB" w:rsidR="00A85FA1" w:rsidRDefault="00A85FA1" w:rsidP="0073790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SHT, ÖAG, Kontinentale</w:t>
      </w:r>
      <w:r w:rsidR="003850DD">
        <w:rPr>
          <w:rFonts w:ascii="Verdana" w:hAnsi="Verdana"/>
          <w:sz w:val="18"/>
          <w:szCs w:val="18"/>
        </w:rPr>
        <w:t>, Elektromaterial.at</w:t>
      </w:r>
      <w:r>
        <w:rPr>
          <w:rFonts w:ascii="Verdana" w:hAnsi="Verdana"/>
          <w:sz w:val="18"/>
          <w:szCs w:val="18"/>
        </w:rPr>
        <w:t xml:space="preserve">: </w:t>
      </w:r>
      <w:r w:rsidR="0073790C" w:rsidRPr="0073790C">
        <w:rPr>
          <w:rFonts w:ascii="Verdana" w:hAnsi="Verdana"/>
          <w:sz w:val="18"/>
          <w:szCs w:val="18"/>
        </w:rPr>
        <w:t xml:space="preserve">Immer mehr Menschen überlegen, auf ein E-Auto umzusteigen. Da stellt sich nicht nur die Frage nach dem Modell und der Reichweite, sondern auch nach der besten Lademöglichkeit. </w:t>
      </w:r>
    </w:p>
    <w:p w14:paraId="43FBE347" w14:textId="77777777" w:rsidR="00340D42" w:rsidRDefault="00340D42" w:rsidP="0073790C">
      <w:pPr>
        <w:rPr>
          <w:rFonts w:ascii="Verdana" w:hAnsi="Verdana"/>
          <w:sz w:val="18"/>
          <w:szCs w:val="18"/>
        </w:rPr>
      </w:pPr>
    </w:p>
    <w:p w14:paraId="7B61E2D1" w14:textId="611EC3F5" w:rsidR="00994CC8" w:rsidRDefault="0073790C" w:rsidP="00994CC8">
      <w:pPr>
        <w:rPr>
          <w:rFonts w:ascii="Verdana" w:hAnsi="Verdana"/>
          <w:sz w:val="18"/>
          <w:szCs w:val="18"/>
        </w:rPr>
      </w:pPr>
      <w:r w:rsidRPr="0073790C">
        <w:rPr>
          <w:rFonts w:ascii="Verdana" w:hAnsi="Verdana"/>
          <w:sz w:val="18"/>
          <w:szCs w:val="18"/>
        </w:rPr>
        <w:t xml:space="preserve">Höchste Zeit, sich mit diesem spannenden Thema auseinanderzusetzen. </w:t>
      </w:r>
      <w:r w:rsidR="00A85FA1">
        <w:rPr>
          <w:rFonts w:ascii="Verdana" w:hAnsi="Verdana"/>
          <w:sz w:val="18"/>
          <w:szCs w:val="18"/>
        </w:rPr>
        <w:t>SHT, ÖAG</w:t>
      </w:r>
      <w:r w:rsidR="00A83FFB">
        <w:rPr>
          <w:rFonts w:ascii="Verdana" w:hAnsi="Verdana"/>
          <w:sz w:val="18"/>
          <w:szCs w:val="18"/>
        </w:rPr>
        <w:t xml:space="preserve">, </w:t>
      </w:r>
      <w:r w:rsidR="00A85FA1">
        <w:rPr>
          <w:rFonts w:ascii="Verdana" w:hAnsi="Verdana"/>
          <w:sz w:val="18"/>
          <w:szCs w:val="18"/>
        </w:rPr>
        <w:t>die Kontinentale</w:t>
      </w:r>
      <w:r w:rsidR="00A83FFB">
        <w:rPr>
          <w:rFonts w:ascii="Verdana" w:hAnsi="Verdana"/>
          <w:sz w:val="18"/>
          <w:szCs w:val="18"/>
        </w:rPr>
        <w:t xml:space="preserve"> und Elektromaterial.at </w:t>
      </w:r>
      <w:r w:rsidRPr="0073790C">
        <w:rPr>
          <w:rFonts w:ascii="Verdana" w:hAnsi="Verdana"/>
          <w:sz w:val="18"/>
          <w:szCs w:val="18"/>
        </w:rPr>
        <w:t xml:space="preserve">haben </w:t>
      </w:r>
      <w:r w:rsidR="00A85FA1">
        <w:rPr>
          <w:rFonts w:ascii="Verdana" w:hAnsi="Verdana"/>
          <w:sz w:val="18"/>
          <w:szCs w:val="18"/>
        </w:rPr>
        <w:t>ihr</w:t>
      </w:r>
      <w:r w:rsidRPr="0073790C">
        <w:rPr>
          <w:rFonts w:ascii="Verdana" w:hAnsi="Verdana"/>
          <w:sz w:val="18"/>
          <w:szCs w:val="18"/>
        </w:rPr>
        <w:t xml:space="preserve"> Angebot im Bereich E-Mobilität erweitert, damit </w:t>
      </w:r>
      <w:r w:rsidR="00A85FA1">
        <w:rPr>
          <w:rFonts w:ascii="Verdana" w:hAnsi="Verdana"/>
          <w:sz w:val="18"/>
          <w:szCs w:val="18"/>
        </w:rPr>
        <w:t xml:space="preserve">ihre Kunden </w:t>
      </w:r>
      <w:r w:rsidRPr="0073790C">
        <w:rPr>
          <w:rFonts w:ascii="Verdana" w:hAnsi="Verdana"/>
          <w:sz w:val="18"/>
          <w:szCs w:val="18"/>
        </w:rPr>
        <w:t xml:space="preserve">noch erfolgreicher werden. </w:t>
      </w:r>
      <w:r w:rsidR="00994CC8">
        <w:rPr>
          <w:rFonts w:ascii="Verdana" w:hAnsi="Verdana"/>
          <w:sz w:val="18"/>
          <w:szCs w:val="18"/>
        </w:rPr>
        <w:t xml:space="preserve">Der Tipp von Marktführer: </w:t>
      </w:r>
      <w:r w:rsidR="00340D42">
        <w:rPr>
          <w:rFonts w:ascii="Verdana" w:hAnsi="Verdana"/>
          <w:sz w:val="18"/>
          <w:szCs w:val="18"/>
        </w:rPr>
        <w:t>Ihr</w:t>
      </w:r>
      <w:r w:rsidR="00994CC8">
        <w:rPr>
          <w:rFonts w:ascii="Verdana" w:hAnsi="Verdana"/>
          <w:sz w:val="18"/>
          <w:szCs w:val="18"/>
        </w:rPr>
        <w:t xml:space="preserve"> Laden soll laufen? Dann verkaufen Sie Ladestationen!</w:t>
      </w:r>
    </w:p>
    <w:p w14:paraId="2BF33487" w14:textId="75476827" w:rsidR="0073790C" w:rsidRDefault="0073790C" w:rsidP="0073790C">
      <w:pPr>
        <w:rPr>
          <w:rFonts w:ascii="Verdana" w:hAnsi="Verdana"/>
          <w:sz w:val="18"/>
          <w:szCs w:val="18"/>
        </w:rPr>
      </w:pPr>
    </w:p>
    <w:p w14:paraId="2C32E481" w14:textId="23B2D234" w:rsidR="0073790C" w:rsidRPr="0073790C" w:rsidRDefault="00994CC8" w:rsidP="0073790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Im druckfrischen Katalog finden Interessierte a</w:t>
      </w:r>
      <w:r w:rsidR="0073790C" w:rsidRPr="0073790C">
        <w:rPr>
          <w:rFonts w:ascii="Verdana" w:hAnsi="Verdana"/>
          <w:sz w:val="18"/>
          <w:szCs w:val="18"/>
        </w:rPr>
        <w:t>uf 30 Seiten alle Produkte</w:t>
      </w:r>
      <w:r w:rsidR="00A85FA1">
        <w:rPr>
          <w:rFonts w:ascii="Verdana" w:hAnsi="Verdana"/>
          <w:sz w:val="18"/>
          <w:szCs w:val="18"/>
        </w:rPr>
        <w:t xml:space="preserve"> genau beschrieben: v</w:t>
      </w:r>
      <w:r w:rsidR="00A85FA1" w:rsidRPr="0073790C">
        <w:rPr>
          <w:rFonts w:ascii="Verdana" w:hAnsi="Verdana"/>
          <w:sz w:val="18"/>
          <w:szCs w:val="18"/>
        </w:rPr>
        <w:t>on den Wallbox-Ladestationen mit unverzichtbarem Zubehör, Standfüße</w:t>
      </w:r>
      <w:r w:rsidR="00A85FA1">
        <w:rPr>
          <w:rFonts w:ascii="Verdana" w:hAnsi="Verdana"/>
          <w:sz w:val="18"/>
          <w:szCs w:val="18"/>
        </w:rPr>
        <w:t>n</w:t>
      </w:r>
      <w:r w:rsidR="00A85FA1" w:rsidRPr="0073790C">
        <w:rPr>
          <w:rFonts w:ascii="Verdana" w:hAnsi="Verdana"/>
          <w:sz w:val="18"/>
          <w:szCs w:val="18"/>
        </w:rPr>
        <w:t xml:space="preserve"> für die freistehende Montage, sichere und transportierbare Ladeeinheiten, diverse Schutzschalter und vielem mehr. </w:t>
      </w:r>
      <w:r w:rsidR="00A85FA1">
        <w:rPr>
          <w:rFonts w:ascii="Verdana" w:hAnsi="Verdana"/>
          <w:sz w:val="18"/>
          <w:szCs w:val="18"/>
        </w:rPr>
        <w:t>So wird d</w:t>
      </w:r>
      <w:r w:rsidR="0073790C" w:rsidRPr="0073790C">
        <w:rPr>
          <w:rFonts w:ascii="Verdana" w:hAnsi="Verdana"/>
          <w:sz w:val="18"/>
          <w:szCs w:val="18"/>
        </w:rPr>
        <w:t xml:space="preserve">ie Beratung und </w:t>
      </w:r>
      <w:r w:rsidR="00A85FA1">
        <w:rPr>
          <w:rFonts w:ascii="Verdana" w:hAnsi="Verdana"/>
          <w:sz w:val="18"/>
          <w:szCs w:val="18"/>
        </w:rPr>
        <w:t>der</w:t>
      </w:r>
      <w:r w:rsidR="0073790C" w:rsidRPr="0073790C">
        <w:rPr>
          <w:rFonts w:ascii="Verdana" w:hAnsi="Verdana"/>
          <w:sz w:val="18"/>
          <w:szCs w:val="18"/>
        </w:rPr>
        <w:t xml:space="preserve"> Verkauf von Lademöglichkeiten </w:t>
      </w:r>
      <w:r w:rsidR="00A85FA1">
        <w:rPr>
          <w:rFonts w:ascii="Verdana" w:hAnsi="Verdana"/>
          <w:sz w:val="18"/>
          <w:szCs w:val="18"/>
        </w:rPr>
        <w:t>zum Kinderspiel</w:t>
      </w:r>
      <w:r w:rsidR="0073790C" w:rsidRPr="0073790C">
        <w:rPr>
          <w:rFonts w:ascii="Verdana" w:hAnsi="Verdana"/>
          <w:sz w:val="18"/>
          <w:szCs w:val="18"/>
        </w:rPr>
        <w:t xml:space="preserve">. </w:t>
      </w:r>
      <w:r w:rsidR="003850DD">
        <w:rPr>
          <w:rFonts w:ascii="Verdana" w:hAnsi="Verdana"/>
          <w:sz w:val="18"/>
          <w:szCs w:val="18"/>
        </w:rPr>
        <w:t xml:space="preserve">Bei Fragen helfen die Kundenbetreuer </w:t>
      </w:r>
      <w:r w:rsidR="00BD56EE">
        <w:rPr>
          <w:rFonts w:ascii="Verdana" w:hAnsi="Verdana"/>
          <w:sz w:val="18"/>
          <w:szCs w:val="18"/>
        </w:rPr>
        <w:t xml:space="preserve">und das Energiecenter von Bad &amp; Energie in Graz </w:t>
      </w:r>
      <w:r w:rsidR="003850DD">
        <w:rPr>
          <w:rFonts w:ascii="Verdana" w:hAnsi="Verdana"/>
          <w:sz w:val="18"/>
          <w:szCs w:val="18"/>
        </w:rPr>
        <w:t>gerne weiter.</w:t>
      </w:r>
    </w:p>
    <w:p w14:paraId="3774EAF3" w14:textId="77777777" w:rsidR="0073790C" w:rsidRPr="0073790C" w:rsidRDefault="0073790C" w:rsidP="0073790C">
      <w:pPr>
        <w:rPr>
          <w:rFonts w:ascii="Verdana" w:hAnsi="Verdana"/>
          <w:sz w:val="18"/>
          <w:szCs w:val="18"/>
        </w:rPr>
      </w:pPr>
    </w:p>
    <w:p w14:paraId="3ECD70DD" w14:textId="5454BB4B" w:rsidR="0073790C" w:rsidRPr="0073790C" w:rsidRDefault="0073790C" w:rsidP="0073790C">
      <w:pPr>
        <w:rPr>
          <w:rFonts w:ascii="Verdana" w:hAnsi="Verdana"/>
          <w:sz w:val="18"/>
          <w:szCs w:val="18"/>
        </w:rPr>
      </w:pPr>
      <w:r w:rsidRPr="0073790C">
        <w:rPr>
          <w:rFonts w:ascii="Verdana" w:hAnsi="Verdana"/>
          <w:sz w:val="18"/>
          <w:szCs w:val="18"/>
        </w:rPr>
        <w:t>Das Angebot deckt smarte Lademöglichkeiten für die E-Autos von Privat-Haushalten ab und zeigt Lösungen für Unternehmen und Kommunen auf, die ihren Mitarbeitenden, Kunden und Geschäftspartnern Ladestationen zur Verfügung stellen wollen. Auch Ideen für E-Bikes werden angeführt.</w:t>
      </w:r>
      <w:r w:rsidR="003850DD">
        <w:rPr>
          <w:rFonts w:ascii="Verdana" w:hAnsi="Verdana"/>
          <w:sz w:val="18"/>
          <w:szCs w:val="18"/>
        </w:rPr>
        <w:t xml:space="preserve"> </w:t>
      </w:r>
      <w:r w:rsidRPr="0073790C">
        <w:rPr>
          <w:rFonts w:ascii="Verdana" w:hAnsi="Verdana"/>
          <w:sz w:val="18"/>
          <w:szCs w:val="18"/>
        </w:rPr>
        <w:t xml:space="preserve">Am Ende des Kataloges </w:t>
      </w:r>
      <w:r w:rsidR="003850DD">
        <w:rPr>
          <w:rFonts w:ascii="Verdana" w:hAnsi="Verdana"/>
          <w:sz w:val="18"/>
          <w:szCs w:val="18"/>
        </w:rPr>
        <w:t xml:space="preserve">gibt es </w:t>
      </w:r>
      <w:r w:rsidRPr="0073790C">
        <w:rPr>
          <w:rFonts w:ascii="Verdana" w:hAnsi="Verdana"/>
          <w:sz w:val="18"/>
          <w:szCs w:val="18"/>
        </w:rPr>
        <w:t>Informationen zu Förderungen, Lastmanagement, dem Zusammenspiel von PV-Anlagen und Lademöglichkeiten, den verschiedenen Arten von Ladestationen und Steckern.</w:t>
      </w:r>
    </w:p>
    <w:p w14:paraId="0836382E" w14:textId="77777777" w:rsidR="00A85FA1" w:rsidRDefault="00A85FA1" w:rsidP="0073790C">
      <w:pPr>
        <w:rPr>
          <w:rFonts w:ascii="Verdana" w:hAnsi="Verdana"/>
          <w:sz w:val="18"/>
          <w:szCs w:val="18"/>
        </w:rPr>
      </w:pPr>
    </w:p>
    <w:p w14:paraId="1CB26F62" w14:textId="74508703" w:rsidR="00561560" w:rsidRDefault="003850DD" w:rsidP="0073790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Tipp: Wenn kann, kombiniert die Ladestation mit einer </w:t>
      </w:r>
      <w:r>
        <w:rPr>
          <w:rFonts w:ascii="Verdana" w:hAnsi="Verdana"/>
          <w:sz w:val="18"/>
          <w:szCs w:val="18"/>
        </w:rPr>
        <w:t>P</w:t>
      </w:r>
      <w:r w:rsidRPr="0073790C">
        <w:rPr>
          <w:rFonts w:ascii="Verdana" w:hAnsi="Verdana"/>
          <w:sz w:val="18"/>
          <w:szCs w:val="18"/>
        </w:rPr>
        <w:t>hotovoltaik</w:t>
      </w:r>
      <w:r>
        <w:rPr>
          <w:rFonts w:ascii="Verdana" w:hAnsi="Verdana"/>
          <w:sz w:val="18"/>
          <w:szCs w:val="18"/>
        </w:rPr>
        <w:t xml:space="preserve">-Anlage. Diese gibt es bei SHT, ÖAG, Kontinentale oder Elektromaterial.at. </w:t>
      </w:r>
      <w:r w:rsidR="00994CC8">
        <w:rPr>
          <w:rFonts w:ascii="Verdana" w:hAnsi="Verdana"/>
          <w:sz w:val="18"/>
          <w:szCs w:val="18"/>
        </w:rPr>
        <w:t>Sie wollen v</w:t>
      </w:r>
      <w:r>
        <w:rPr>
          <w:rFonts w:ascii="Verdana" w:hAnsi="Verdana"/>
          <w:sz w:val="18"/>
          <w:szCs w:val="18"/>
        </w:rPr>
        <w:t xml:space="preserve">iel Gewinn mit wenig Aufwand? </w:t>
      </w:r>
      <w:r w:rsidR="00972053">
        <w:rPr>
          <w:rFonts w:ascii="Verdana" w:hAnsi="Verdana"/>
          <w:sz w:val="18"/>
          <w:szCs w:val="18"/>
        </w:rPr>
        <w:t>Dann lagern Sie Arbeit</w:t>
      </w:r>
      <w:r w:rsidR="00994CC8">
        <w:rPr>
          <w:rFonts w:ascii="Verdana" w:hAnsi="Verdana"/>
          <w:sz w:val="18"/>
          <w:szCs w:val="18"/>
        </w:rPr>
        <w:t>en</w:t>
      </w:r>
      <w:r w:rsidR="00972053">
        <w:rPr>
          <w:rFonts w:ascii="Verdana" w:hAnsi="Verdana"/>
          <w:sz w:val="18"/>
          <w:szCs w:val="18"/>
        </w:rPr>
        <w:t xml:space="preserve"> an Bad &amp; Energie Service aus</w:t>
      </w:r>
      <w:r w:rsidR="00A83FFB">
        <w:rPr>
          <w:rFonts w:ascii="Verdana" w:hAnsi="Verdana"/>
          <w:sz w:val="18"/>
          <w:szCs w:val="18"/>
        </w:rPr>
        <w:t>!</w:t>
      </w:r>
    </w:p>
    <w:p w14:paraId="2C7BAE53" w14:textId="1FDB6C5D" w:rsidR="00BD56EE" w:rsidRDefault="00BD56EE" w:rsidP="0073790C">
      <w:pPr>
        <w:rPr>
          <w:rFonts w:ascii="Verdana" w:hAnsi="Verdana"/>
          <w:sz w:val="18"/>
          <w:szCs w:val="18"/>
        </w:rPr>
      </w:pPr>
    </w:p>
    <w:bookmarkEnd w:id="20"/>
    <w:p w14:paraId="30C8646C" w14:textId="77777777" w:rsidR="00561560" w:rsidRPr="00561560" w:rsidRDefault="00561560" w:rsidP="00561560">
      <w:pPr>
        <w:rPr>
          <w:rFonts w:ascii="Verdana" w:hAnsi="Verdana"/>
          <w:sz w:val="18"/>
          <w:szCs w:val="18"/>
        </w:rPr>
      </w:pPr>
    </w:p>
    <w:bookmarkEnd w:id="5"/>
    <w:bookmarkEnd w:id="16"/>
    <w:p w14:paraId="06C6FE5D" w14:textId="0BED47BE" w:rsidR="0048583D" w:rsidRPr="00684CE7" w:rsidRDefault="00293657" w:rsidP="00714248">
      <w:pPr>
        <w:rPr>
          <w:rFonts w:ascii="Verdana" w:hAnsi="Verdana"/>
          <w:sz w:val="16"/>
          <w:szCs w:val="16"/>
        </w:rPr>
      </w:pPr>
      <w:r>
        <w:fldChar w:fldCharType="begin"/>
      </w:r>
      <w:r>
        <w:instrText>HYPERLINK "http://www.frauenthal-service.at"</w:instrText>
      </w:r>
      <w:r>
        <w:fldChar w:fldCharType="separate"/>
      </w:r>
      <w:r w:rsidR="003B403C" w:rsidRPr="00700045">
        <w:rPr>
          <w:rStyle w:val="Hyperlink"/>
          <w:rFonts w:ascii="Verdana" w:hAnsi="Verdana"/>
          <w:sz w:val="16"/>
          <w:szCs w:val="16"/>
        </w:rPr>
        <w:t>www.frauenthal-service.at</w:t>
      </w:r>
      <w:r>
        <w:rPr>
          <w:rStyle w:val="Hyperlink"/>
          <w:rFonts w:ascii="Verdana" w:hAnsi="Verdana"/>
          <w:sz w:val="16"/>
          <w:szCs w:val="16"/>
        </w:rPr>
        <w:fldChar w:fldCharType="end"/>
      </w:r>
    </w:p>
    <w:bookmarkEnd w:id="0"/>
    <w:bookmarkEnd w:id="6"/>
    <w:bookmarkEnd w:id="17"/>
    <w:p w14:paraId="404973E4" w14:textId="77777777" w:rsidR="0048583D" w:rsidRPr="00D47230" w:rsidRDefault="0048583D" w:rsidP="00714248">
      <w:pPr>
        <w:rPr>
          <w:rFonts w:ascii="Verdana" w:hAnsi="Verdana"/>
          <w:sz w:val="17"/>
          <w:szCs w:val="17"/>
        </w:rPr>
      </w:pPr>
    </w:p>
    <w:p w14:paraId="70CF5F23" w14:textId="71860E78" w:rsidR="00B130C9" w:rsidRDefault="005F566E" w:rsidP="0048583F">
      <w:pPr>
        <w:spacing w:afterLines="100" w:after="240"/>
        <w:rPr>
          <w:rStyle w:val="Hyperlink"/>
          <w:rFonts w:ascii="Verdana" w:hAnsi="Verdana" w:cs="Arial"/>
          <w:sz w:val="12"/>
          <w:szCs w:val="18"/>
        </w:rPr>
      </w:pPr>
      <w:bookmarkStart w:id="21" w:name="_Hlk32566487"/>
      <w:bookmarkEnd w:id="7"/>
      <w:bookmarkEnd w:id="18"/>
      <w:r>
        <w:rPr>
          <w:rFonts w:ascii="Verdana" w:hAnsi="Verdana" w:cs="Arial"/>
          <w:b/>
          <w:color w:val="0000FF"/>
          <w:sz w:val="14"/>
          <w:szCs w:val="22"/>
          <w:u w:val="single"/>
        </w:rPr>
        <w:br/>
      </w:r>
      <w:r>
        <w:rPr>
          <w:rFonts w:ascii="Verdana" w:hAnsi="Verdana" w:cs="Arial"/>
          <w:b/>
          <w:sz w:val="14"/>
          <w:szCs w:val="18"/>
        </w:rPr>
        <w:t>Frauenthal Handel Gruppe / SHT / ÖAG / Kontinentale</w:t>
      </w:r>
      <w:r w:rsidR="00D56FE7">
        <w:rPr>
          <w:rFonts w:ascii="Verdana" w:hAnsi="Verdana" w:cs="Arial"/>
          <w:b/>
          <w:sz w:val="14"/>
          <w:szCs w:val="18"/>
        </w:rPr>
        <w:t xml:space="preserve"> / </w:t>
      </w:r>
      <w:r w:rsidR="001F4B8C">
        <w:rPr>
          <w:rFonts w:ascii="Verdana" w:hAnsi="Verdana" w:cs="Arial"/>
          <w:b/>
          <w:sz w:val="14"/>
          <w:szCs w:val="18"/>
        </w:rPr>
        <w:t>ELEKTROMATERIAL.AT</w:t>
      </w:r>
      <w:r>
        <w:rPr>
          <w:rFonts w:ascii="Verdana" w:hAnsi="Verdana" w:cs="Arial"/>
          <w:b/>
          <w:sz w:val="14"/>
          <w:szCs w:val="18"/>
        </w:rPr>
        <w:br/>
      </w:r>
      <w:r>
        <w:rPr>
          <w:rFonts w:ascii="Verdana" w:hAnsi="Verdana" w:cs="Arial"/>
          <w:sz w:val="12"/>
          <w:szCs w:val="18"/>
        </w:rPr>
        <w:t>Mag. Nina Schön</w:t>
      </w:r>
      <w:r>
        <w:rPr>
          <w:rFonts w:ascii="Verdana" w:hAnsi="Verdana" w:cs="Arial"/>
          <w:sz w:val="12"/>
          <w:szCs w:val="18"/>
        </w:rPr>
        <w:br/>
        <w:t>Marketing, Frauenthal Service AG</w:t>
      </w:r>
      <w:r>
        <w:rPr>
          <w:rFonts w:ascii="Verdana" w:hAnsi="Verdana" w:cs="Arial"/>
          <w:sz w:val="12"/>
          <w:szCs w:val="18"/>
        </w:rPr>
        <w:br/>
        <w:t xml:space="preserve">T: +43 5 07 80 </w:t>
      </w:r>
      <w:r w:rsidR="00FD484D">
        <w:rPr>
          <w:rFonts w:ascii="Verdana" w:hAnsi="Verdana" w:cs="Arial"/>
          <w:sz w:val="12"/>
          <w:szCs w:val="18"/>
        </w:rPr>
        <w:t>2</w:t>
      </w:r>
      <w:r w:rsidR="006769E9">
        <w:rPr>
          <w:rFonts w:ascii="Verdana" w:hAnsi="Verdana" w:cs="Arial"/>
          <w:sz w:val="12"/>
          <w:szCs w:val="18"/>
        </w:rPr>
        <w:t>2</w:t>
      </w:r>
      <w:r w:rsidR="00FD484D">
        <w:rPr>
          <w:rFonts w:ascii="Verdana" w:hAnsi="Verdana" w:cs="Arial"/>
          <w:sz w:val="12"/>
          <w:szCs w:val="18"/>
        </w:rPr>
        <w:t>281</w:t>
      </w:r>
      <w:r>
        <w:rPr>
          <w:rFonts w:ascii="Verdana" w:hAnsi="Verdana" w:cs="Arial"/>
          <w:sz w:val="12"/>
          <w:szCs w:val="18"/>
        </w:rPr>
        <w:br/>
      </w:r>
      <w:hyperlink r:id="rId11" w:history="1">
        <w:r>
          <w:rPr>
            <w:rStyle w:val="Hyperlink"/>
            <w:rFonts w:ascii="Verdana" w:hAnsi="Verdana" w:cs="Arial"/>
            <w:sz w:val="12"/>
            <w:szCs w:val="18"/>
          </w:rPr>
          <w:t>nina.SCHOEN@fts.at</w:t>
        </w:r>
      </w:hyperlink>
      <w:bookmarkEnd w:id="21"/>
    </w:p>
    <w:sectPr w:rsidR="00B130C9" w:rsidSect="004728E8">
      <w:footerReference w:type="default" r:id="rId12"/>
      <w:pgSz w:w="11906" w:h="16838" w:code="9"/>
      <w:pgMar w:top="851" w:right="1134" w:bottom="482" w:left="1134" w:header="454" w:footer="6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2A233" w14:textId="77777777" w:rsidR="004C135D" w:rsidRDefault="004C135D">
      <w:r>
        <w:separator/>
      </w:r>
    </w:p>
  </w:endnote>
  <w:endnote w:type="continuationSeparator" w:id="0">
    <w:p w14:paraId="6172A234" w14:textId="77777777" w:rsidR="004C135D" w:rsidRDefault="004C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2A238" w14:textId="410AB302" w:rsidR="003B3482" w:rsidRPr="009D3809" w:rsidRDefault="001B275D" w:rsidP="004728E8">
    <w:pPr>
      <w:pStyle w:val="Fuzeile"/>
      <w:jc w:val="center"/>
      <w:rPr>
        <w:rFonts w:ascii="Verdana" w:hAnsi="Verdana" w:cs="Arial"/>
        <w:b/>
        <w:sz w:val="14"/>
        <w:szCs w:val="14"/>
      </w:rPr>
    </w:pPr>
    <w:r>
      <w:rPr>
        <w:rFonts w:ascii="Verdana" w:hAnsi="Verdana" w:cs="Arial"/>
        <w:b/>
        <w:sz w:val="14"/>
        <w:szCs w:val="14"/>
      </w:rPr>
      <w:t xml:space="preserve">Frauenthal </w:t>
    </w:r>
    <w:r w:rsidR="009C72EF">
      <w:rPr>
        <w:rFonts w:ascii="Verdana" w:hAnsi="Verdana" w:cs="Arial"/>
        <w:b/>
        <w:sz w:val="14"/>
        <w:szCs w:val="14"/>
      </w:rPr>
      <w:t xml:space="preserve">Service </w:t>
    </w:r>
    <w:r w:rsidR="00D70737">
      <w:rPr>
        <w:rFonts w:ascii="Verdana" w:hAnsi="Verdana" w:cs="Arial"/>
        <w:b/>
        <w:sz w:val="14"/>
        <w:szCs w:val="14"/>
      </w:rPr>
      <w:t>AG</w:t>
    </w:r>
    <w:r w:rsidR="009C72EF">
      <w:rPr>
        <w:rFonts w:ascii="Verdana" w:hAnsi="Verdana" w:cs="Arial"/>
        <w:b/>
        <w:sz w:val="14"/>
        <w:szCs w:val="14"/>
      </w:rPr>
      <w:t>; Gurkgasse 7-9; 1140 Wien</w:t>
    </w:r>
    <w:r>
      <w:rPr>
        <w:rFonts w:ascii="Verdana" w:hAnsi="Verdana" w:cs="Arial"/>
        <w:b/>
        <w:sz w:val="14"/>
        <w:szCs w:val="14"/>
      </w:rPr>
      <w:t xml:space="preserve"> </w:t>
    </w:r>
  </w:p>
  <w:p w14:paraId="6172A239" w14:textId="6C90D78B" w:rsidR="003B3482" w:rsidRDefault="002E1F1F" w:rsidP="004728E8">
    <w:pPr>
      <w:pStyle w:val="Fuzeile"/>
      <w:jc w:val="center"/>
      <w:rPr>
        <w:rFonts w:ascii="Verdana" w:hAnsi="Verdana" w:cs="Arial"/>
        <w:sz w:val="14"/>
        <w:szCs w:val="14"/>
      </w:rPr>
    </w:pPr>
    <w:r>
      <w:rPr>
        <w:rFonts w:ascii="Verdana" w:hAnsi="Verdana" w:cs="Arial"/>
        <w:sz w:val="14"/>
        <w:szCs w:val="14"/>
      </w:rPr>
      <w:t xml:space="preserve">T: +43 </w:t>
    </w:r>
    <w:r w:rsidR="00E45493">
      <w:rPr>
        <w:rFonts w:ascii="Verdana" w:hAnsi="Verdana" w:cs="Arial"/>
        <w:sz w:val="14"/>
        <w:szCs w:val="14"/>
      </w:rPr>
      <w:t xml:space="preserve">5 </w:t>
    </w:r>
    <w:r w:rsidR="009C72EF">
      <w:rPr>
        <w:rFonts w:ascii="Verdana" w:hAnsi="Verdana" w:cs="Arial"/>
        <w:sz w:val="14"/>
        <w:szCs w:val="14"/>
      </w:rPr>
      <w:t>07 80</w:t>
    </w:r>
    <w:r>
      <w:rPr>
        <w:rFonts w:ascii="Verdana" w:hAnsi="Verdana" w:cs="Arial"/>
        <w:sz w:val="14"/>
        <w:szCs w:val="14"/>
      </w:rPr>
      <w:t xml:space="preserve">, F: +43 </w:t>
    </w:r>
    <w:r w:rsidR="003B3482" w:rsidRPr="009D3809">
      <w:rPr>
        <w:rFonts w:ascii="Verdana" w:hAnsi="Verdana" w:cs="Arial"/>
        <w:sz w:val="14"/>
        <w:szCs w:val="14"/>
      </w:rPr>
      <w:t xml:space="preserve">5 </w:t>
    </w:r>
    <w:r w:rsidR="00C50DEF">
      <w:rPr>
        <w:rFonts w:ascii="Verdana" w:hAnsi="Verdana" w:cs="Arial"/>
        <w:sz w:val="14"/>
        <w:szCs w:val="14"/>
      </w:rPr>
      <w:t xml:space="preserve">07 80 </w:t>
    </w:r>
    <w:r w:rsidR="003B3482">
      <w:rPr>
        <w:rFonts w:ascii="Verdana" w:hAnsi="Verdana" w:cs="Arial"/>
        <w:sz w:val="14"/>
        <w:szCs w:val="14"/>
      </w:rPr>
      <w:t>1</w:t>
    </w:r>
    <w:r w:rsidR="00C50DEF">
      <w:rPr>
        <w:rFonts w:ascii="Verdana" w:hAnsi="Verdana" w:cs="Arial"/>
        <w:sz w:val="14"/>
        <w:szCs w:val="14"/>
      </w:rPr>
      <w:t xml:space="preserve"> 9</w:t>
    </w:r>
    <w:r w:rsidR="003B3482">
      <w:rPr>
        <w:rFonts w:ascii="Verdana" w:hAnsi="Verdana" w:cs="Arial"/>
        <w:sz w:val="14"/>
        <w:szCs w:val="14"/>
      </w:rPr>
      <w:t>315</w:t>
    </w:r>
    <w:r w:rsidR="003B3482" w:rsidRPr="009D3809">
      <w:rPr>
        <w:rFonts w:ascii="Verdana" w:hAnsi="Verdana" w:cs="Arial"/>
        <w:sz w:val="14"/>
        <w:szCs w:val="14"/>
      </w:rPr>
      <w:t xml:space="preserve">, E: </w:t>
    </w:r>
    <w:hyperlink r:id="rId1" w:history="1">
      <w:r w:rsidR="009C72EF" w:rsidRPr="002B54AE">
        <w:rPr>
          <w:rStyle w:val="Hyperlink"/>
          <w:rFonts w:ascii="Verdana" w:hAnsi="Verdana" w:cs="Arial"/>
          <w:sz w:val="14"/>
          <w:szCs w:val="14"/>
        </w:rPr>
        <w:t>info@fts.at</w:t>
      </w:r>
    </w:hyperlink>
    <w:r w:rsidR="009C72EF">
      <w:rPr>
        <w:rFonts w:ascii="Verdana" w:hAnsi="Verdana" w:cs="Arial"/>
        <w:sz w:val="14"/>
        <w:szCs w:val="14"/>
      </w:rPr>
      <w:t xml:space="preserve">; </w:t>
    </w:r>
    <w:r w:rsidR="003B3482">
      <w:rPr>
        <w:rFonts w:ascii="Verdana" w:hAnsi="Verdana" w:cs="Arial"/>
        <w:sz w:val="14"/>
        <w:szCs w:val="14"/>
      </w:rPr>
      <w:t xml:space="preserve">W: </w:t>
    </w:r>
    <w:hyperlink r:id="rId2" w:history="1">
      <w:r w:rsidR="009C72EF" w:rsidRPr="002B54AE">
        <w:rPr>
          <w:rStyle w:val="Hyperlink"/>
          <w:rFonts w:ascii="Verdana" w:hAnsi="Verdana" w:cs="Arial"/>
          <w:sz w:val="14"/>
          <w:szCs w:val="14"/>
        </w:rPr>
        <w:t>www.frauenthal-service.at</w:t>
      </w:r>
    </w:hyperlink>
  </w:p>
  <w:p w14:paraId="6172A23A" w14:textId="77777777" w:rsidR="003B3482" w:rsidRPr="009D3809" w:rsidRDefault="003B3482" w:rsidP="004728E8">
    <w:pPr>
      <w:pStyle w:val="Fuzeile"/>
      <w:jc w:val="center"/>
      <w:rPr>
        <w:rFonts w:ascii="Verdana" w:hAnsi="Verdana" w:cs="Arial"/>
        <w:sz w:val="14"/>
        <w:szCs w:val="14"/>
      </w:rPr>
    </w:pPr>
  </w:p>
  <w:p w14:paraId="61855887" w14:textId="386FA1A1" w:rsidR="009C72EF" w:rsidRPr="006278E9" w:rsidRDefault="006278E9" w:rsidP="006278E9">
    <w:pPr>
      <w:pStyle w:val="Fuzeile"/>
      <w:jc w:val="center"/>
      <w:rPr>
        <w:rFonts w:ascii="Verdana" w:hAnsi="Verdana"/>
      </w:rPr>
    </w:pPr>
    <w:r w:rsidRPr="006278E9">
      <w:rPr>
        <w:rFonts w:ascii="Verdana" w:hAnsi="Verdana" w:cs="Arial"/>
        <w:sz w:val="14"/>
        <w:szCs w:val="14"/>
      </w:rPr>
      <w:t xml:space="preserve">Frauenthal Service </w:t>
    </w:r>
    <w:r w:rsidR="00D70737">
      <w:rPr>
        <w:rFonts w:ascii="Verdana" w:hAnsi="Verdana" w:cs="Arial"/>
        <w:sz w:val="14"/>
        <w:szCs w:val="14"/>
      </w:rPr>
      <w:t>AG</w:t>
    </w:r>
    <w:r w:rsidRPr="006278E9">
      <w:rPr>
        <w:rFonts w:ascii="Verdana" w:hAnsi="Verdana" w:cs="Arial"/>
        <w:sz w:val="14"/>
        <w:szCs w:val="14"/>
      </w:rPr>
      <w:t xml:space="preserve"> • Registriert beim Handelsgericht Wien; FN 267962</w:t>
    </w:r>
    <w:r w:rsidR="00D70737">
      <w:rPr>
        <w:rFonts w:ascii="Verdana" w:hAnsi="Verdana" w:cs="Arial"/>
        <w:sz w:val="14"/>
        <w:szCs w:val="14"/>
      </w:rPr>
      <w:t xml:space="preserve"> </w:t>
    </w:r>
    <w:r w:rsidRPr="006278E9">
      <w:rPr>
        <w:rFonts w:ascii="Verdana" w:hAnsi="Verdana" w:cs="Arial"/>
        <w:sz w:val="14"/>
        <w:szCs w:val="14"/>
      </w:rPr>
      <w:t xml:space="preserve">m; Rechtsform: </w:t>
    </w:r>
    <w:r w:rsidR="00D70737">
      <w:rPr>
        <w:rFonts w:ascii="Verdana" w:hAnsi="Verdana" w:cs="Arial"/>
        <w:sz w:val="14"/>
        <w:szCs w:val="14"/>
      </w:rPr>
      <w:t>AG</w:t>
    </w:r>
    <w:r w:rsidRPr="006278E9">
      <w:rPr>
        <w:rFonts w:ascii="Verdana" w:hAnsi="Verdana" w:cs="Arial"/>
        <w:sz w:val="14"/>
        <w:szCs w:val="14"/>
      </w:rPr>
      <w:t xml:space="preserve">; Firmensitz: Wien; </w:t>
    </w:r>
    <w:r>
      <w:rPr>
        <w:rFonts w:ascii="Verdana" w:hAnsi="Verdana" w:cs="Arial"/>
        <w:sz w:val="14"/>
        <w:szCs w:val="14"/>
      </w:rPr>
      <w:br/>
    </w:r>
    <w:r w:rsidR="00E47D8E">
      <w:rPr>
        <w:rFonts w:ascii="Verdana" w:hAnsi="Verdana" w:cs="Arial"/>
        <w:sz w:val="14"/>
        <w:szCs w:val="14"/>
      </w:rPr>
      <w:t xml:space="preserve">DVR: </w:t>
    </w:r>
    <w:r w:rsidR="00E47D8E" w:rsidRPr="00E47D8E">
      <w:rPr>
        <w:rFonts w:ascii="Verdana" w:hAnsi="Verdana" w:cs="Arial"/>
        <w:sz w:val="14"/>
        <w:szCs w:val="14"/>
      </w:rPr>
      <w:t>401435</w:t>
    </w:r>
    <w:r w:rsidR="00E47D8E">
      <w:rPr>
        <w:rFonts w:ascii="Verdana" w:hAnsi="Verdana" w:cs="Arial"/>
        <w:sz w:val="14"/>
        <w:szCs w:val="14"/>
      </w:rPr>
      <w:t xml:space="preserve">; </w:t>
    </w:r>
    <w:r w:rsidRPr="006278E9">
      <w:rPr>
        <w:rFonts w:ascii="Verdana" w:hAnsi="Verdana" w:cs="Arial"/>
        <w:sz w:val="14"/>
        <w:szCs w:val="14"/>
      </w:rPr>
      <w:t>UID: ATU 62651623</w:t>
    </w:r>
    <w:r w:rsidR="003552C9">
      <w:rPr>
        <w:rFonts w:ascii="Verdana" w:hAnsi="Verdana" w:cs="Arial"/>
        <w:sz w:val="14"/>
        <w:szCs w:val="14"/>
      </w:rPr>
      <w:t xml:space="preserve">; </w:t>
    </w:r>
    <w:r w:rsidR="003552C9" w:rsidRPr="003552C9">
      <w:rPr>
        <w:rFonts w:ascii="Verdana" w:hAnsi="Verdana" w:cs="Arial"/>
        <w:sz w:val="14"/>
        <w:szCs w:val="14"/>
      </w:rPr>
      <w:t>IBAN: AT37 3100 0001 0405 2049; BIC: RZBAATWW; RBI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2A231" w14:textId="77777777" w:rsidR="004C135D" w:rsidRDefault="004C135D">
      <w:r>
        <w:separator/>
      </w:r>
    </w:p>
  </w:footnote>
  <w:footnote w:type="continuationSeparator" w:id="0">
    <w:p w14:paraId="6172A232" w14:textId="77777777" w:rsidR="004C135D" w:rsidRDefault="004C1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F5B67"/>
    <w:multiLevelType w:val="hybridMultilevel"/>
    <w:tmpl w:val="A06A74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C3F78"/>
    <w:multiLevelType w:val="hybridMultilevel"/>
    <w:tmpl w:val="33466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46FD6"/>
    <w:multiLevelType w:val="hybridMultilevel"/>
    <w:tmpl w:val="434ADD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A1482"/>
    <w:multiLevelType w:val="hybridMultilevel"/>
    <w:tmpl w:val="F864A5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158A3"/>
    <w:multiLevelType w:val="hybridMultilevel"/>
    <w:tmpl w:val="1A406BD0"/>
    <w:lvl w:ilvl="0" w:tplc="634A906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32310860">
    <w:abstractNumId w:val="1"/>
  </w:num>
  <w:num w:numId="2" w16cid:durableId="1648315284">
    <w:abstractNumId w:val="3"/>
  </w:num>
  <w:num w:numId="3" w16cid:durableId="2048290428">
    <w:abstractNumId w:val="0"/>
  </w:num>
  <w:num w:numId="4" w16cid:durableId="899292491">
    <w:abstractNumId w:val="2"/>
  </w:num>
  <w:num w:numId="5" w16cid:durableId="20631707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doNotHyphenateCaps/>
  <w:characterSpacingControl w:val="doNotCompress"/>
  <w:hdrShapeDefaults>
    <o:shapedefaults v:ext="edit" spidmax="310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1AB"/>
    <w:rsid w:val="0000311E"/>
    <w:rsid w:val="000137BE"/>
    <w:rsid w:val="0001567D"/>
    <w:rsid w:val="00016ACF"/>
    <w:rsid w:val="00017675"/>
    <w:rsid w:val="000200B7"/>
    <w:rsid w:val="00026BF0"/>
    <w:rsid w:val="0003723E"/>
    <w:rsid w:val="000454A6"/>
    <w:rsid w:val="00047C2F"/>
    <w:rsid w:val="00052434"/>
    <w:rsid w:val="0005380F"/>
    <w:rsid w:val="00054739"/>
    <w:rsid w:val="0006104C"/>
    <w:rsid w:val="00061EE3"/>
    <w:rsid w:val="00064327"/>
    <w:rsid w:val="00083AFF"/>
    <w:rsid w:val="00084EFD"/>
    <w:rsid w:val="00087D6D"/>
    <w:rsid w:val="00095F96"/>
    <w:rsid w:val="000978A6"/>
    <w:rsid w:val="000A6E7C"/>
    <w:rsid w:val="000B274A"/>
    <w:rsid w:val="000B3DB9"/>
    <w:rsid w:val="000B60C6"/>
    <w:rsid w:val="000C1925"/>
    <w:rsid w:val="000C3E35"/>
    <w:rsid w:val="000C4F9A"/>
    <w:rsid w:val="000C57BE"/>
    <w:rsid w:val="000D3386"/>
    <w:rsid w:val="000D4A31"/>
    <w:rsid w:val="000D6D50"/>
    <w:rsid w:val="000E01FE"/>
    <w:rsid w:val="000E0E83"/>
    <w:rsid w:val="000E6453"/>
    <w:rsid w:val="000F25E2"/>
    <w:rsid w:val="001148CD"/>
    <w:rsid w:val="00121273"/>
    <w:rsid w:val="0014184F"/>
    <w:rsid w:val="001419D3"/>
    <w:rsid w:val="00145AF7"/>
    <w:rsid w:val="00155527"/>
    <w:rsid w:val="00167103"/>
    <w:rsid w:val="0017199B"/>
    <w:rsid w:val="001734C7"/>
    <w:rsid w:val="00181122"/>
    <w:rsid w:val="00183E7B"/>
    <w:rsid w:val="00186D47"/>
    <w:rsid w:val="001875EE"/>
    <w:rsid w:val="0019705A"/>
    <w:rsid w:val="001A0414"/>
    <w:rsid w:val="001B275D"/>
    <w:rsid w:val="001B549C"/>
    <w:rsid w:val="001C6EBC"/>
    <w:rsid w:val="001D7AA5"/>
    <w:rsid w:val="001E3281"/>
    <w:rsid w:val="001E70F9"/>
    <w:rsid w:val="001F1B45"/>
    <w:rsid w:val="001F3ABB"/>
    <w:rsid w:val="001F48C9"/>
    <w:rsid w:val="001F4B8C"/>
    <w:rsid w:val="001F4D11"/>
    <w:rsid w:val="001F6117"/>
    <w:rsid w:val="00200FEB"/>
    <w:rsid w:val="0020322B"/>
    <w:rsid w:val="002050D4"/>
    <w:rsid w:val="0021060D"/>
    <w:rsid w:val="00213376"/>
    <w:rsid w:val="00217419"/>
    <w:rsid w:val="00232F0C"/>
    <w:rsid w:val="00240AC6"/>
    <w:rsid w:val="00242009"/>
    <w:rsid w:val="00245A8B"/>
    <w:rsid w:val="00251125"/>
    <w:rsid w:val="00252400"/>
    <w:rsid w:val="00262A4D"/>
    <w:rsid w:val="002646E6"/>
    <w:rsid w:val="00284B6D"/>
    <w:rsid w:val="0028592A"/>
    <w:rsid w:val="00291AB9"/>
    <w:rsid w:val="00293657"/>
    <w:rsid w:val="00294075"/>
    <w:rsid w:val="0029682F"/>
    <w:rsid w:val="00296F64"/>
    <w:rsid w:val="002A727C"/>
    <w:rsid w:val="002A7E02"/>
    <w:rsid w:val="002B6193"/>
    <w:rsid w:val="002B6B29"/>
    <w:rsid w:val="002C79D0"/>
    <w:rsid w:val="002E1F1F"/>
    <w:rsid w:val="002F1F3E"/>
    <w:rsid w:val="002F3066"/>
    <w:rsid w:val="0030435F"/>
    <w:rsid w:val="003059C1"/>
    <w:rsid w:val="0030733A"/>
    <w:rsid w:val="00313F59"/>
    <w:rsid w:val="00313F70"/>
    <w:rsid w:val="0031796B"/>
    <w:rsid w:val="0032232C"/>
    <w:rsid w:val="0032735D"/>
    <w:rsid w:val="00340D42"/>
    <w:rsid w:val="00344E98"/>
    <w:rsid w:val="0034613F"/>
    <w:rsid w:val="003528C8"/>
    <w:rsid w:val="0035441C"/>
    <w:rsid w:val="00354C06"/>
    <w:rsid w:val="00354E40"/>
    <w:rsid w:val="003552C9"/>
    <w:rsid w:val="003559AD"/>
    <w:rsid w:val="0036271F"/>
    <w:rsid w:val="003705FC"/>
    <w:rsid w:val="00373116"/>
    <w:rsid w:val="00377609"/>
    <w:rsid w:val="003850DD"/>
    <w:rsid w:val="003969A5"/>
    <w:rsid w:val="003A28EF"/>
    <w:rsid w:val="003A3D8B"/>
    <w:rsid w:val="003A4A58"/>
    <w:rsid w:val="003A585E"/>
    <w:rsid w:val="003B17A9"/>
    <w:rsid w:val="003B2185"/>
    <w:rsid w:val="003B2C0C"/>
    <w:rsid w:val="003B3482"/>
    <w:rsid w:val="003B35CD"/>
    <w:rsid w:val="003B3C35"/>
    <w:rsid w:val="003B403C"/>
    <w:rsid w:val="003B467C"/>
    <w:rsid w:val="003B5271"/>
    <w:rsid w:val="003B6A70"/>
    <w:rsid w:val="003D038F"/>
    <w:rsid w:val="003D1DAD"/>
    <w:rsid w:val="003E08CC"/>
    <w:rsid w:val="003F015E"/>
    <w:rsid w:val="003F12A2"/>
    <w:rsid w:val="00401F8C"/>
    <w:rsid w:val="00402AB9"/>
    <w:rsid w:val="00405E28"/>
    <w:rsid w:val="00410A58"/>
    <w:rsid w:val="00417E92"/>
    <w:rsid w:val="0042428C"/>
    <w:rsid w:val="00430FCB"/>
    <w:rsid w:val="00440FA5"/>
    <w:rsid w:val="004443B1"/>
    <w:rsid w:val="00445E57"/>
    <w:rsid w:val="0044686D"/>
    <w:rsid w:val="00460999"/>
    <w:rsid w:val="00461800"/>
    <w:rsid w:val="0046180D"/>
    <w:rsid w:val="004653A7"/>
    <w:rsid w:val="0046779A"/>
    <w:rsid w:val="00470F2A"/>
    <w:rsid w:val="004728E8"/>
    <w:rsid w:val="00473FD3"/>
    <w:rsid w:val="004745B6"/>
    <w:rsid w:val="0048106E"/>
    <w:rsid w:val="004837FF"/>
    <w:rsid w:val="00483B71"/>
    <w:rsid w:val="004852B4"/>
    <w:rsid w:val="0048583D"/>
    <w:rsid w:val="0048583F"/>
    <w:rsid w:val="004903FD"/>
    <w:rsid w:val="00493A45"/>
    <w:rsid w:val="004959FC"/>
    <w:rsid w:val="00497DCD"/>
    <w:rsid w:val="00497F24"/>
    <w:rsid w:val="004A5D4E"/>
    <w:rsid w:val="004A6255"/>
    <w:rsid w:val="004A79D7"/>
    <w:rsid w:val="004B0EA6"/>
    <w:rsid w:val="004B3F15"/>
    <w:rsid w:val="004C0A2A"/>
    <w:rsid w:val="004C135D"/>
    <w:rsid w:val="004C57F6"/>
    <w:rsid w:val="004D0004"/>
    <w:rsid w:val="004D0504"/>
    <w:rsid w:val="004D0CDB"/>
    <w:rsid w:val="004D1654"/>
    <w:rsid w:val="004D287F"/>
    <w:rsid w:val="004D36A0"/>
    <w:rsid w:val="004E7A1E"/>
    <w:rsid w:val="004F40A9"/>
    <w:rsid w:val="004F4244"/>
    <w:rsid w:val="005173CE"/>
    <w:rsid w:val="00525909"/>
    <w:rsid w:val="00535AD1"/>
    <w:rsid w:val="005374AE"/>
    <w:rsid w:val="005503E2"/>
    <w:rsid w:val="00550A25"/>
    <w:rsid w:val="00561560"/>
    <w:rsid w:val="0056316F"/>
    <w:rsid w:val="00567F6F"/>
    <w:rsid w:val="005715B3"/>
    <w:rsid w:val="00574489"/>
    <w:rsid w:val="00574591"/>
    <w:rsid w:val="00575AB5"/>
    <w:rsid w:val="005850C7"/>
    <w:rsid w:val="00585ED7"/>
    <w:rsid w:val="00595EF7"/>
    <w:rsid w:val="005968A3"/>
    <w:rsid w:val="005A0E82"/>
    <w:rsid w:val="005A1792"/>
    <w:rsid w:val="005A567D"/>
    <w:rsid w:val="005A7727"/>
    <w:rsid w:val="005B18A5"/>
    <w:rsid w:val="005B26A2"/>
    <w:rsid w:val="005B3FB9"/>
    <w:rsid w:val="005B4DF4"/>
    <w:rsid w:val="005C5D51"/>
    <w:rsid w:val="005D073D"/>
    <w:rsid w:val="005D43DA"/>
    <w:rsid w:val="005E00F2"/>
    <w:rsid w:val="005E2C59"/>
    <w:rsid w:val="005E454F"/>
    <w:rsid w:val="005E5993"/>
    <w:rsid w:val="005F1866"/>
    <w:rsid w:val="005F1B12"/>
    <w:rsid w:val="005F566E"/>
    <w:rsid w:val="006037C6"/>
    <w:rsid w:val="00605EAE"/>
    <w:rsid w:val="00607B32"/>
    <w:rsid w:val="006115C0"/>
    <w:rsid w:val="00612592"/>
    <w:rsid w:val="006148CB"/>
    <w:rsid w:val="00616F88"/>
    <w:rsid w:val="0061733E"/>
    <w:rsid w:val="00627749"/>
    <w:rsid w:val="006278E9"/>
    <w:rsid w:val="006319AC"/>
    <w:rsid w:val="0063434C"/>
    <w:rsid w:val="00635C26"/>
    <w:rsid w:val="0064143C"/>
    <w:rsid w:val="0064197B"/>
    <w:rsid w:val="00642EAB"/>
    <w:rsid w:val="006468C4"/>
    <w:rsid w:val="00666B70"/>
    <w:rsid w:val="00667C09"/>
    <w:rsid w:val="00673D2D"/>
    <w:rsid w:val="00674522"/>
    <w:rsid w:val="00674A95"/>
    <w:rsid w:val="006762AC"/>
    <w:rsid w:val="00676636"/>
    <w:rsid w:val="006769E9"/>
    <w:rsid w:val="00682652"/>
    <w:rsid w:val="00682971"/>
    <w:rsid w:val="00684CE7"/>
    <w:rsid w:val="00685C96"/>
    <w:rsid w:val="00695862"/>
    <w:rsid w:val="006A6715"/>
    <w:rsid w:val="006A7D1B"/>
    <w:rsid w:val="006B3F70"/>
    <w:rsid w:val="006B460E"/>
    <w:rsid w:val="006C1F66"/>
    <w:rsid w:val="006C275D"/>
    <w:rsid w:val="006C3B42"/>
    <w:rsid w:val="006C4206"/>
    <w:rsid w:val="006C627B"/>
    <w:rsid w:val="006D3C1A"/>
    <w:rsid w:val="006D4EDA"/>
    <w:rsid w:val="006E5ACD"/>
    <w:rsid w:val="006E6F2A"/>
    <w:rsid w:val="006F2617"/>
    <w:rsid w:val="006F3DE2"/>
    <w:rsid w:val="006F52D7"/>
    <w:rsid w:val="006F7159"/>
    <w:rsid w:val="0070677D"/>
    <w:rsid w:val="00714248"/>
    <w:rsid w:val="0071442E"/>
    <w:rsid w:val="00721E56"/>
    <w:rsid w:val="007304A3"/>
    <w:rsid w:val="007324CF"/>
    <w:rsid w:val="0073593B"/>
    <w:rsid w:val="0073790C"/>
    <w:rsid w:val="00737B0D"/>
    <w:rsid w:val="00741FF0"/>
    <w:rsid w:val="00751737"/>
    <w:rsid w:val="007559BA"/>
    <w:rsid w:val="00765530"/>
    <w:rsid w:val="00773591"/>
    <w:rsid w:val="0078513E"/>
    <w:rsid w:val="00790E9E"/>
    <w:rsid w:val="0079105C"/>
    <w:rsid w:val="007A166E"/>
    <w:rsid w:val="007A69DD"/>
    <w:rsid w:val="007A79E0"/>
    <w:rsid w:val="007B30E3"/>
    <w:rsid w:val="007C092D"/>
    <w:rsid w:val="007C3C27"/>
    <w:rsid w:val="007C6A03"/>
    <w:rsid w:val="007D3764"/>
    <w:rsid w:val="007E3D37"/>
    <w:rsid w:val="007F22D9"/>
    <w:rsid w:val="007F2889"/>
    <w:rsid w:val="007F296A"/>
    <w:rsid w:val="007F3299"/>
    <w:rsid w:val="00801E42"/>
    <w:rsid w:val="00802EAB"/>
    <w:rsid w:val="008044C1"/>
    <w:rsid w:val="00804619"/>
    <w:rsid w:val="0081030B"/>
    <w:rsid w:val="0081066C"/>
    <w:rsid w:val="00812F48"/>
    <w:rsid w:val="008175D4"/>
    <w:rsid w:val="00824F0F"/>
    <w:rsid w:val="00833A8E"/>
    <w:rsid w:val="00837326"/>
    <w:rsid w:val="008422C5"/>
    <w:rsid w:val="008423D0"/>
    <w:rsid w:val="00853F02"/>
    <w:rsid w:val="00854194"/>
    <w:rsid w:val="00863168"/>
    <w:rsid w:val="008642B4"/>
    <w:rsid w:val="008667A7"/>
    <w:rsid w:val="008732C6"/>
    <w:rsid w:val="008763C9"/>
    <w:rsid w:val="00886620"/>
    <w:rsid w:val="00893E88"/>
    <w:rsid w:val="00894E47"/>
    <w:rsid w:val="0089758A"/>
    <w:rsid w:val="008A5BB7"/>
    <w:rsid w:val="008B09DE"/>
    <w:rsid w:val="008B1414"/>
    <w:rsid w:val="008B3A68"/>
    <w:rsid w:val="008B60B2"/>
    <w:rsid w:val="008C7492"/>
    <w:rsid w:val="008D2E5B"/>
    <w:rsid w:val="008D7BB3"/>
    <w:rsid w:val="008E3129"/>
    <w:rsid w:val="008E39A3"/>
    <w:rsid w:val="008E4CE5"/>
    <w:rsid w:val="008F196C"/>
    <w:rsid w:val="008F7DFF"/>
    <w:rsid w:val="0090167E"/>
    <w:rsid w:val="009048E9"/>
    <w:rsid w:val="00905548"/>
    <w:rsid w:val="00905BB6"/>
    <w:rsid w:val="00905E7D"/>
    <w:rsid w:val="00914D09"/>
    <w:rsid w:val="00916D49"/>
    <w:rsid w:val="009222B4"/>
    <w:rsid w:val="00922A11"/>
    <w:rsid w:val="0092342C"/>
    <w:rsid w:val="00924385"/>
    <w:rsid w:val="0092476B"/>
    <w:rsid w:val="00932182"/>
    <w:rsid w:val="00944E56"/>
    <w:rsid w:val="009474A7"/>
    <w:rsid w:val="009617F0"/>
    <w:rsid w:val="009664F3"/>
    <w:rsid w:val="00972053"/>
    <w:rsid w:val="009728F0"/>
    <w:rsid w:val="009751FA"/>
    <w:rsid w:val="009772FF"/>
    <w:rsid w:val="00986A69"/>
    <w:rsid w:val="00994CC8"/>
    <w:rsid w:val="009A2C90"/>
    <w:rsid w:val="009A3D81"/>
    <w:rsid w:val="009A7C82"/>
    <w:rsid w:val="009B55F2"/>
    <w:rsid w:val="009B7891"/>
    <w:rsid w:val="009C6052"/>
    <w:rsid w:val="009C72EF"/>
    <w:rsid w:val="009D10C9"/>
    <w:rsid w:val="009D3809"/>
    <w:rsid w:val="009E6695"/>
    <w:rsid w:val="009F0E26"/>
    <w:rsid w:val="009F124F"/>
    <w:rsid w:val="009F1D2C"/>
    <w:rsid w:val="009F595E"/>
    <w:rsid w:val="00A06B69"/>
    <w:rsid w:val="00A1034E"/>
    <w:rsid w:val="00A1043A"/>
    <w:rsid w:val="00A1315A"/>
    <w:rsid w:val="00A133E1"/>
    <w:rsid w:val="00A14351"/>
    <w:rsid w:val="00A201AB"/>
    <w:rsid w:val="00A20AF2"/>
    <w:rsid w:val="00A20CCC"/>
    <w:rsid w:val="00A20DCD"/>
    <w:rsid w:val="00A224FD"/>
    <w:rsid w:val="00A31343"/>
    <w:rsid w:val="00A344AF"/>
    <w:rsid w:val="00A3518F"/>
    <w:rsid w:val="00A35539"/>
    <w:rsid w:val="00A37D2F"/>
    <w:rsid w:val="00A40393"/>
    <w:rsid w:val="00A50F14"/>
    <w:rsid w:val="00A5616E"/>
    <w:rsid w:val="00A56D0D"/>
    <w:rsid w:val="00A61A74"/>
    <w:rsid w:val="00A66064"/>
    <w:rsid w:val="00A72BCD"/>
    <w:rsid w:val="00A73247"/>
    <w:rsid w:val="00A737BE"/>
    <w:rsid w:val="00A747DB"/>
    <w:rsid w:val="00A7554E"/>
    <w:rsid w:val="00A83FFB"/>
    <w:rsid w:val="00A8463C"/>
    <w:rsid w:val="00A84D98"/>
    <w:rsid w:val="00A85FA1"/>
    <w:rsid w:val="00A92704"/>
    <w:rsid w:val="00A92DBE"/>
    <w:rsid w:val="00A972E9"/>
    <w:rsid w:val="00AA07E8"/>
    <w:rsid w:val="00AC1AFC"/>
    <w:rsid w:val="00AC64C3"/>
    <w:rsid w:val="00AC66B8"/>
    <w:rsid w:val="00AD5A4A"/>
    <w:rsid w:val="00AE0BEF"/>
    <w:rsid w:val="00AE2985"/>
    <w:rsid w:val="00AF6842"/>
    <w:rsid w:val="00AF7378"/>
    <w:rsid w:val="00AF74E4"/>
    <w:rsid w:val="00B0662A"/>
    <w:rsid w:val="00B130C9"/>
    <w:rsid w:val="00B16FEB"/>
    <w:rsid w:val="00B22B82"/>
    <w:rsid w:val="00B30710"/>
    <w:rsid w:val="00B322FC"/>
    <w:rsid w:val="00B33565"/>
    <w:rsid w:val="00B36B69"/>
    <w:rsid w:val="00B4079D"/>
    <w:rsid w:val="00B54280"/>
    <w:rsid w:val="00B56AA5"/>
    <w:rsid w:val="00B6499A"/>
    <w:rsid w:val="00B7071E"/>
    <w:rsid w:val="00B71D4A"/>
    <w:rsid w:val="00B72ECE"/>
    <w:rsid w:val="00B8131A"/>
    <w:rsid w:val="00B82553"/>
    <w:rsid w:val="00B83802"/>
    <w:rsid w:val="00B8782D"/>
    <w:rsid w:val="00B904B1"/>
    <w:rsid w:val="00BA2518"/>
    <w:rsid w:val="00BA7AD0"/>
    <w:rsid w:val="00BB3DB2"/>
    <w:rsid w:val="00BC1CFC"/>
    <w:rsid w:val="00BC1D31"/>
    <w:rsid w:val="00BC2548"/>
    <w:rsid w:val="00BD56EE"/>
    <w:rsid w:val="00BD5D3B"/>
    <w:rsid w:val="00BF3E29"/>
    <w:rsid w:val="00BF6308"/>
    <w:rsid w:val="00C02F9D"/>
    <w:rsid w:val="00C05E26"/>
    <w:rsid w:val="00C07B97"/>
    <w:rsid w:val="00C10177"/>
    <w:rsid w:val="00C11B5F"/>
    <w:rsid w:val="00C21C2B"/>
    <w:rsid w:val="00C23F7A"/>
    <w:rsid w:val="00C24B4D"/>
    <w:rsid w:val="00C365AD"/>
    <w:rsid w:val="00C44FB8"/>
    <w:rsid w:val="00C50DEF"/>
    <w:rsid w:val="00C523F2"/>
    <w:rsid w:val="00C52E5F"/>
    <w:rsid w:val="00C63EAB"/>
    <w:rsid w:val="00C642D0"/>
    <w:rsid w:val="00C64908"/>
    <w:rsid w:val="00C67397"/>
    <w:rsid w:val="00C759D7"/>
    <w:rsid w:val="00C759EC"/>
    <w:rsid w:val="00C87A80"/>
    <w:rsid w:val="00C92A7F"/>
    <w:rsid w:val="00CA1BB8"/>
    <w:rsid w:val="00CB16C2"/>
    <w:rsid w:val="00CB4E13"/>
    <w:rsid w:val="00CC0416"/>
    <w:rsid w:val="00CC1D9A"/>
    <w:rsid w:val="00CC7A12"/>
    <w:rsid w:val="00CD1900"/>
    <w:rsid w:val="00CD3061"/>
    <w:rsid w:val="00CD541F"/>
    <w:rsid w:val="00CD6E40"/>
    <w:rsid w:val="00CD7E19"/>
    <w:rsid w:val="00CE0360"/>
    <w:rsid w:val="00CE59BC"/>
    <w:rsid w:val="00CF11E7"/>
    <w:rsid w:val="00CF750C"/>
    <w:rsid w:val="00D03730"/>
    <w:rsid w:val="00D10106"/>
    <w:rsid w:val="00D12630"/>
    <w:rsid w:val="00D20DC7"/>
    <w:rsid w:val="00D214AE"/>
    <w:rsid w:val="00D265E7"/>
    <w:rsid w:val="00D30502"/>
    <w:rsid w:val="00D3242E"/>
    <w:rsid w:val="00D3707E"/>
    <w:rsid w:val="00D42A7E"/>
    <w:rsid w:val="00D45CD9"/>
    <w:rsid w:val="00D47230"/>
    <w:rsid w:val="00D5609E"/>
    <w:rsid w:val="00D562FD"/>
    <w:rsid w:val="00D56FE7"/>
    <w:rsid w:val="00D70737"/>
    <w:rsid w:val="00D713EE"/>
    <w:rsid w:val="00D71E5D"/>
    <w:rsid w:val="00D71F4B"/>
    <w:rsid w:val="00D724DC"/>
    <w:rsid w:val="00D743C3"/>
    <w:rsid w:val="00D82B77"/>
    <w:rsid w:val="00D858D6"/>
    <w:rsid w:val="00D90489"/>
    <w:rsid w:val="00D917FB"/>
    <w:rsid w:val="00DA24E2"/>
    <w:rsid w:val="00DA2C7C"/>
    <w:rsid w:val="00DA6429"/>
    <w:rsid w:val="00DA6758"/>
    <w:rsid w:val="00DA70BB"/>
    <w:rsid w:val="00DA70C6"/>
    <w:rsid w:val="00DA72B6"/>
    <w:rsid w:val="00DB1886"/>
    <w:rsid w:val="00DB4311"/>
    <w:rsid w:val="00DB4948"/>
    <w:rsid w:val="00DC4B45"/>
    <w:rsid w:val="00DD034C"/>
    <w:rsid w:val="00DD2FD3"/>
    <w:rsid w:val="00DE5AD5"/>
    <w:rsid w:val="00DE6A2A"/>
    <w:rsid w:val="00DF2C93"/>
    <w:rsid w:val="00DF45A8"/>
    <w:rsid w:val="00E14073"/>
    <w:rsid w:val="00E14229"/>
    <w:rsid w:val="00E16D9B"/>
    <w:rsid w:val="00E22B0B"/>
    <w:rsid w:val="00E32224"/>
    <w:rsid w:val="00E32E28"/>
    <w:rsid w:val="00E3344D"/>
    <w:rsid w:val="00E33DE1"/>
    <w:rsid w:val="00E34E3D"/>
    <w:rsid w:val="00E41976"/>
    <w:rsid w:val="00E43E72"/>
    <w:rsid w:val="00E45493"/>
    <w:rsid w:val="00E47D8E"/>
    <w:rsid w:val="00E54225"/>
    <w:rsid w:val="00E55DF8"/>
    <w:rsid w:val="00E647FE"/>
    <w:rsid w:val="00E70B8F"/>
    <w:rsid w:val="00E75607"/>
    <w:rsid w:val="00E75DB1"/>
    <w:rsid w:val="00E76605"/>
    <w:rsid w:val="00E9561C"/>
    <w:rsid w:val="00E97D07"/>
    <w:rsid w:val="00EA0AB2"/>
    <w:rsid w:val="00EA47A2"/>
    <w:rsid w:val="00EA4F39"/>
    <w:rsid w:val="00EA7CC3"/>
    <w:rsid w:val="00EB3731"/>
    <w:rsid w:val="00EB3A2A"/>
    <w:rsid w:val="00EB46D3"/>
    <w:rsid w:val="00EC3403"/>
    <w:rsid w:val="00EC420A"/>
    <w:rsid w:val="00EC5A8A"/>
    <w:rsid w:val="00EC5B32"/>
    <w:rsid w:val="00ED52D4"/>
    <w:rsid w:val="00EE3544"/>
    <w:rsid w:val="00EF1444"/>
    <w:rsid w:val="00EF4785"/>
    <w:rsid w:val="00F004C8"/>
    <w:rsid w:val="00F02D9B"/>
    <w:rsid w:val="00F03E80"/>
    <w:rsid w:val="00F04AA7"/>
    <w:rsid w:val="00F07AAC"/>
    <w:rsid w:val="00F175DA"/>
    <w:rsid w:val="00F17878"/>
    <w:rsid w:val="00F17AB7"/>
    <w:rsid w:val="00F20BAA"/>
    <w:rsid w:val="00F252D2"/>
    <w:rsid w:val="00F2547D"/>
    <w:rsid w:val="00F27619"/>
    <w:rsid w:val="00F32C59"/>
    <w:rsid w:val="00F36144"/>
    <w:rsid w:val="00F40F24"/>
    <w:rsid w:val="00F41BB7"/>
    <w:rsid w:val="00F41D25"/>
    <w:rsid w:val="00F4430A"/>
    <w:rsid w:val="00F44761"/>
    <w:rsid w:val="00F5297B"/>
    <w:rsid w:val="00F64BF4"/>
    <w:rsid w:val="00F64EF5"/>
    <w:rsid w:val="00F66B31"/>
    <w:rsid w:val="00F75037"/>
    <w:rsid w:val="00F75E3B"/>
    <w:rsid w:val="00F8722C"/>
    <w:rsid w:val="00F907A6"/>
    <w:rsid w:val="00F95859"/>
    <w:rsid w:val="00FA2CAB"/>
    <w:rsid w:val="00FA481B"/>
    <w:rsid w:val="00FA7329"/>
    <w:rsid w:val="00FB1D27"/>
    <w:rsid w:val="00FB5036"/>
    <w:rsid w:val="00FC0461"/>
    <w:rsid w:val="00FC0EE6"/>
    <w:rsid w:val="00FC2CFD"/>
    <w:rsid w:val="00FC3754"/>
    <w:rsid w:val="00FC484C"/>
    <w:rsid w:val="00FC67CD"/>
    <w:rsid w:val="00FD484D"/>
    <w:rsid w:val="00FD5262"/>
    <w:rsid w:val="00FE24DA"/>
    <w:rsid w:val="00FF1472"/>
    <w:rsid w:val="00FF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0273"/>
    <o:shapelayout v:ext="edit">
      <o:idmap v:ext="edit" data="1"/>
    </o:shapelayout>
  </w:shapeDefaults>
  <w:doNotEmbedSmartTags/>
  <w:decimalSymbol w:val=","/>
  <w:listSeparator w:val=";"/>
  <w14:docId w14:val="6172A20C"/>
  <w15:docId w15:val="{21A3C7F5-F452-46B4-A62F-D55850B6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34684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786D5E"/>
    <w:pPr>
      <w:keepNext/>
      <w:tabs>
        <w:tab w:val="left" w:pos="190"/>
      </w:tabs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20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F36FC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36FC2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6648F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1B27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B275D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1976"/>
    <w:rPr>
      <w:color w:val="808080"/>
      <w:shd w:val="clear" w:color="auto" w:fill="E6E6E6"/>
    </w:rPr>
  </w:style>
  <w:style w:type="character" w:styleId="Fett">
    <w:name w:val="Strong"/>
    <w:basedOn w:val="Absatz-Standardschriftart"/>
    <w:uiPriority w:val="22"/>
    <w:qFormat/>
    <w:rsid w:val="00B83802"/>
    <w:rPr>
      <w:b/>
      <w:bCs/>
    </w:rPr>
  </w:style>
  <w:style w:type="paragraph" w:styleId="Listenabsatz">
    <w:name w:val="List Paragraph"/>
    <w:basedOn w:val="Standard"/>
    <w:uiPriority w:val="34"/>
    <w:qFormat/>
    <w:rsid w:val="00714248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character" w:styleId="BesuchterLink">
    <w:name w:val="FollowedHyperlink"/>
    <w:basedOn w:val="Absatz-Standardschriftart"/>
    <w:semiHidden/>
    <w:unhideWhenUsed/>
    <w:rsid w:val="006E6F2A"/>
    <w:rPr>
      <w:color w:val="800080" w:themeColor="followedHyperlink"/>
      <w:u w:val="single"/>
    </w:rPr>
  </w:style>
  <w:style w:type="paragraph" w:customStyle="1" w:styleId="Default">
    <w:name w:val="Default"/>
    <w:rsid w:val="00853F02"/>
    <w:pPr>
      <w:autoSpaceDE w:val="0"/>
      <w:autoSpaceDN w:val="0"/>
      <w:adjustRightInd w:val="0"/>
    </w:pPr>
    <w:rPr>
      <w:rFonts w:ascii="Swis721 BT" w:hAnsi="Swis721 BT" w:cs="Swis721 BT"/>
      <w:color w:val="000000"/>
      <w:sz w:val="24"/>
      <w:szCs w:val="24"/>
      <w:lang w:val="de-DE"/>
    </w:rPr>
  </w:style>
  <w:style w:type="character" w:customStyle="1" w:styleId="A0">
    <w:name w:val="A0"/>
    <w:uiPriority w:val="99"/>
    <w:rsid w:val="00853F02"/>
    <w:rPr>
      <w:rFonts w:cs="Swis721 BT"/>
      <w:b/>
      <w:bCs/>
      <w:color w:val="4C4C4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ina.SCHOEN@fts.at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uenthal-service.at" TargetMode="External"/><Relationship Id="rId1" Type="http://schemas.openxmlformats.org/officeDocument/2006/relationships/hyperlink" Target="mailto:info@fts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F8F6F7E7ED54BA8CDD17BA14D2805" ma:contentTypeVersion="0" ma:contentTypeDescription="Ein neues Dokument erstellen." ma:contentTypeScope="" ma:versionID="276a4916d7344747adf860a030f97d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173BD0-7C06-4612-92CC-8114A5D1B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096AA7-DC94-401A-AD00-D88F87FE7F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BDE957-D8CD-48B7-98F8-6E3E5CBB9B68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1841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Von:</vt:lpstr>
      <vt:lpstr>Von:</vt:lpstr>
    </vt:vector>
  </TitlesOfParts>
  <Company>SHT-Gruppe</Company>
  <LinksUpToDate>false</LinksUpToDate>
  <CharactersWithSpaces>2099</CharactersWithSpaces>
  <SharedDoc>false</SharedDoc>
  <HLinks>
    <vt:vector size="12" baseType="variant">
      <vt:variant>
        <vt:i4>1310739</vt:i4>
      </vt:variant>
      <vt:variant>
        <vt:i4>3</vt:i4>
      </vt:variant>
      <vt:variant>
        <vt:i4>0</vt:i4>
      </vt:variant>
      <vt:variant>
        <vt:i4>5</vt:i4>
      </vt:variant>
      <vt:variant>
        <vt:lpwstr>http://www.sht-gruppe.at/</vt:lpwstr>
      </vt:variant>
      <vt:variant>
        <vt:lpwstr/>
      </vt:variant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mailto:noe.info@sht-gruppe.at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Von:</dc:title>
  <dc:creator>SHT-Gruppe</dc:creator>
  <cp:lastModifiedBy>SCHOEN Nina</cp:lastModifiedBy>
  <cp:revision>88</cp:revision>
  <cp:lastPrinted>2021-04-08T06:57:00Z</cp:lastPrinted>
  <dcterms:created xsi:type="dcterms:W3CDTF">2021-06-17T08:02:00Z</dcterms:created>
  <dcterms:modified xsi:type="dcterms:W3CDTF">2022-08-04T13:39:00Z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0x010100DDBF8F6F7E7ED54BA8CDD17BA14D2805</vt:lpwstr>
  </property>
</Properties>
</file>