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8B2172" w:rsidRDefault="0048583F" w:rsidP="0048583F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43084348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66856847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30341D">
        <w:rPr>
          <w:rFonts w:asciiTheme="minorHAnsi" w:hAnsiTheme="minorHAnsi" w:cstheme="minorHAnsi"/>
          <w:sz w:val="20"/>
          <w:szCs w:val="20"/>
        </w:rPr>
        <w:t>September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EC3403" w:rsidRPr="008B2172">
        <w:rPr>
          <w:rFonts w:asciiTheme="minorHAnsi" w:hAnsiTheme="minorHAnsi" w:cstheme="minorHAnsi"/>
          <w:sz w:val="20"/>
          <w:szCs w:val="20"/>
        </w:rPr>
        <w:t>2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5746B5" w14:textId="74ADA210" w:rsidR="00471177" w:rsidRPr="00471177" w:rsidRDefault="009C793C" w:rsidP="00471177">
      <w:pPr>
        <w:spacing w:after="240"/>
        <w:rPr>
          <w:rFonts w:asciiTheme="minorHAnsi" w:hAnsiTheme="minorHAnsi" w:cstheme="minorHAnsi"/>
          <w:b/>
          <w:bCs/>
          <w:sz w:val="32"/>
          <w:szCs w:val="32"/>
        </w:rPr>
      </w:pPr>
      <w:bookmarkStart w:id="6" w:name="_Hlk94860234"/>
      <w:bookmarkStart w:id="7" w:name="_Hlk114150408"/>
      <w:bookmarkStart w:id="8" w:name="_Hlk100292798"/>
      <w:bookmarkStart w:id="9" w:name="_Hlk94685903"/>
      <w:bookmarkStart w:id="10" w:name="_Hlk68764708"/>
      <w:bookmarkStart w:id="11" w:name="_Hlk66970550"/>
      <w:bookmarkStart w:id="12" w:name="_Hlk71266488"/>
      <w:bookmarkStart w:id="13" w:name="_Hlk71266956"/>
      <w:bookmarkStart w:id="14" w:name="_Hlk33171745"/>
      <w:bookmarkEnd w:id="0"/>
      <w:bookmarkEnd w:id="1"/>
      <w:r>
        <w:rPr>
          <w:rFonts w:asciiTheme="minorHAnsi" w:hAnsiTheme="minorHAnsi" w:cstheme="minorHAnsi"/>
          <w:b/>
          <w:bCs/>
          <w:sz w:val="32"/>
          <w:szCs w:val="32"/>
        </w:rPr>
        <w:t>Das war die Frauenthal EXPO</w:t>
      </w:r>
      <w:r w:rsidR="00576124">
        <w:rPr>
          <w:rFonts w:asciiTheme="minorHAnsi" w:hAnsiTheme="minorHAnsi" w:cstheme="minorHAnsi"/>
          <w:b/>
          <w:bCs/>
          <w:sz w:val="32"/>
          <w:szCs w:val="32"/>
        </w:rPr>
        <w:t xml:space="preserve"> 2022</w:t>
      </w:r>
      <w:r>
        <w:rPr>
          <w:rFonts w:asciiTheme="minorHAnsi" w:hAnsiTheme="minorHAnsi" w:cstheme="minorHAnsi"/>
          <w:b/>
          <w:bCs/>
          <w:sz w:val="32"/>
          <w:szCs w:val="32"/>
        </w:rPr>
        <w:br/>
      </w:r>
      <w:r w:rsidR="00E73963">
        <w:rPr>
          <w:rFonts w:asciiTheme="minorHAnsi" w:hAnsiTheme="minorHAnsi" w:cstheme="minorHAnsi"/>
          <w:b/>
          <w:bCs/>
          <w:sz w:val="22"/>
          <w:szCs w:val="22"/>
        </w:rPr>
        <w:t>Kunden stürm</w:t>
      </w:r>
      <w:r w:rsidR="00312D47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E73963">
        <w:rPr>
          <w:rFonts w:asciiTheme="minorHAnsi" w:hAnsiTheme="minorHAnsi" w:cstheme="minorHAnsi"/>
          <w:b/>
          <w:bCs/>
          <w:sz w:val="22"/>
          <w:szCs w:val="22"/>
        </w:rPr>
        <w:t>en die</w:t>
      </w:r>
      <w:r w:rsidR="00065B8F">
        <w:rPr>
          <w:rFonts w:asciiTheme="minorHAnsi" w:hAnsiTheme="minorHAnsi" w:cstheme="minorHAnsi"/>
          <w:b/>
          <w:bCs/>
          <w:sz w:val="22"/>
          <w:szCs w:val="22"/>
        </w:rPr>
        <w:t xml:space="preserve"> EXPO</w:t>
      </w:r>
      <w:r w:rsidR="00E73963">
        <w:rPr>
          <w:rFonts w:asciiTheme="minorHAnsi" w:hAnsiTheme="minorHAnsi" w:cstheme="minorHAnsi"/>
          <w:b/>
          <w:bCs/>
          <w:sz w:val="22"/>
          <w:szCs w:val="22"/>
        </w:rPr>
        <w:t xml:space="preserve"> am ehemaligen Standort der Aquatherm</w:t>
      </w:r>
    </w:p>
    <w:bookmarkEnd w:id="6"/>
    <w:p w14:paraId="0A39CFA6" w14:textId="39BEE7CF" w:rsidR="00033ABD" w:rsidRDefault="00E73963" w:rsidP="002179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Frauenthal </w:t>
      </w:r>
      <w:r w:rsidR="00AA71C1">
        <w:rPr>
          <w:rFonts w:asciiTheme="minorHAnsi" w:hAnsiTheme="minorHAnsi" w:cstheme="minorHAnsi"/>
          <w:sz w:val="22"/>
          <w:szCs w:val="22"/>
        </w:rPr>
        <w:t xml:space="preserve">meldet einen neuen Besucher-Rekord bei der Frauenthal EXPO und </w:t>
      </w:r>
      <w:r>
        <w:rPr>
          <w:rFonts w:asciiTheme="minorHAnsi" w:hAnsiTheme="minorHAnsi" w:cstheme="minorHAnsi"/>
          <w:sz w:val="22"/>
          <w:szCs w:val="22"/>
        </w:rPr>
        <w:t xml:space="preserve">krönt sich </w:t>
      </w:r>
      <w:r w:rsidR="00DA5FF5">
        <w:rPr>
          <w:rFonts w:asciiTheme="minorHAnsi" w:hAnsiTheme="minorHAnsi" w:cstheme="minorHAnsi"/>
          <w:sz w:val="22"/>
          <w:szCs w:val="22"/>
        </w:rPr>
        <w:t xml:space="preserve">mit der diesjährigen EXPO </w:t>
      </w:r>
      <w:r>
        <w:rPr>
          <w:rFonts w:asciiTheme="minorHAnsi" w:hAnsiTheme="minorHAnsi" w:cstheme="minorHAnsi"/>
          <w:sz w:val="22"/>
          <w:szCs w:val="22"/>
        </w:rPr>
        <w:t>zum Top-Messeveranstalter</w:t>
      </w:r>
      <w:r w:rsidR="002179CE">
        <w:rPr>
          <w:rFonts w:asciiTheme="minorHAnsi" w:hAnsiTheme="minorHAnsi" w:cstheme="minorHAnsi"/>
          <w:sz w:val="22"/>
          <w:szCs w:val="22"/>
        </w:rPr>
        <w:t xml:space="preserve">. </w:t>
      </w:r>
      <w:r w:rsidR="00DD5AE3" w:rsidRPr="006736BA">
        <w:rPr>
          <w:rFonts w:asciiTheme="minorHAnsi" w:hAnsiTheme="minorHAnsi" w:cstheme="minorHAnsi"/>
          <w:sz w:val="22"/>
          <w:szCs w:val="22"/>
        </w:rPr>
        <w:t>Rund 7.000</w:t>
      </w:r>
      <w:r w:rsidR="00A73564">
        <w:rPr>
          <w:rFonts w:asciiTheme="minorHAnsi" w:hAnsiTheme="minorHAnsi" w:cstheme="minorHAnsi"/>
          <w:sz w:val="22"/>
          <w:szCs w:val="22"/>
        </w:rPr>
        <w:t xml:space="preserve"> </w:t>
      </w:r>
      <w:r w:rsidR="0008698E">
        <w:rPr>
          <w:rFonts w:asciiTheme="minorHAnsi" w:hAnsiTheme="minorHAnsi" w:cstheme="minorHAnsi"/>
          <w:sz w:val="22"/>
          <w:szCs w:val="22"/>
        </w:rPr>
        <w:t>Besucher</w:t>
      </w:r>
      <w:r w:rsidR="00461057">
        <w:rPr>
          <w:rFonts w:asciiTheme="minorHAnsi" w:hAnsiTheme="minorHAnsi" w:cstheme="minorHAnsi"/>
          <w:sz w:val="22"/>
          <w:szCs w:val="22"/>
        </w:rPr>
        <w:t xml:space="preserve"> </w:t>
      </w:r>
      <w:r w:rsidR="00A73564">
        <w:rPr>
          <w:rFonts w:asciiTheme="minorHAnsi" w:hAnsiTheme="minorHAnsi" w:cstheme="minorHAnsi"/>
          <w:sz w:val="22"/>
          <w:szCs w:val="22"/>
        </w:rPr>
        <w:t>aus ganz Österreich führ</w:t>
      </w:r>
      <w:r w:rsidR="00576124">
        <w:rPr>
          <w:rFonts w:asciiTheme="minorHAnsi" w:hAnsiTheme="minorHAnsi" w:cstheme="minorHAnsi"/>
          <w:sz w:val="22"/>
          <w:szCs w:val="22"/>
        </w:rPr>
        <w:t>t</w:t>
      </w:r>
      <w:r w:rsidR="00A73564">
        <w:rPr>
          <w:rFonts w:asciiTheme="minorHAnsi" w:hAnsiTheme="minorHAnsi" w:cstheme="minorHAnsi"/>
          <w:sz w:val="22"/>
          <w:szCs w:val="22"/>
        </w:rPr>
        <w:t xml:space="preserve">en </w:t>
      </w:r>
      <w:r w:rsidR="00AA71C1">
        <w:rPr>
          <w:rFonts w:asciiTheme="minorHAnsi" w:hAnsiTheme="minorHAnsi" w:cstheme="minorHAnsi"/>
          <w:sz w:val="22"/>
          <w:szCs w:val="22"/>
        </w:rPr>
        <w:t xml:space="preserve">mit den Ausstellern </w:t>
      </w:r>
      <w:r w:rsidR="00A73564">
        <w:rPr>
          <w:rFonts w:asciiTheme="minorHAnsi" w:hAnsiTheme="minorHAnsi" w:cstheme="minorHAnsi"/>
          <w:sz w:val="22"/>
          <w:szCs w:val="22"/>
        </w:rPr>
        <w:t>Fachgespräche</w:t>
      </w:r>
      <w:r w:rsidR="00312D47">
        <w:rPr>
          <w:rFonts w:asciiTheme="minorHAnsi" w:hAnsiTheme="minorHAnsi" w:cstheme="minorHAnsi"/>
          <w:sz w:val="22"/>
          <w:szCs w:val="22"/>
        </w:rPr>
        <w:t>, erf</w:t>
      </w:r>
      <w:r w:rsidR="00033ABD">
        <w:rPr>
          <w:rFonts w:asciiTheme="minorHAnsi" w:hAnsiTheme="minorHAnsi" w:cstheme="minorHAnsi"/>
          <w:sz w:val="22"/>
          <w:szCs w:val="22"/>
        </w:rPr>
        <w:t>u</w:t>
      </w:r>
      <w:r w:rsidR="00312D47">
        <w:rPr>
          <w:rFonts w:asciiTheme="minorHAnsi" w:hAnsiTheme="minorHAnsi" w:cstheme="minorHAnsi"/>
          <w:sz w:val="22"/>
          <w:szCs w:val="22"/>
        </w:rPr>
        <w:t>hren mehr über das Angebot der Frauenthal Handel Gruppe</w:t>
      </w:r>
      <w:r w:rsidR="00033ABD">
        <w:rPr>
          <w:rFonts w:asciiTheme="minorHAnsi" w:hAnsiTheme="minorHAnsi" w:cstheme="minorHAnsi"/>
          <w:sz w:val="22"/>
          <w:szCs w:val="22"/>
        </w:rPr>
        <w:t xml:space="preserve">, drängten sich in den Gängen </w:t>
      </w:r>
      <w:r w:rsidR="00A73564">
        <w:rPr>
          <w:rFonts w:asciiTheme="minorHAnsi" w:hAnsiTheme="minorHAnsi" w:cstheme="minorHAnsi"/>
          <w:sz w:val="22"/>
          <w:szCs w:val="22"/>
        </w:rPr>
        <w:t>und nutz</w:t>
      </w:r>
      <w:r w:rsidR="00576124">
        <w:rPr>
          <w:rFonts w:asciiTheme="minorHAnsi" w:hAnsiTheme="minorHAnsi" w:cstheme="minorHAnsi"/>
          <w:sz w:val="22"/>
          <w:szCs w:val="22"/>
        </w:rPr>
        <w:t>t</w:t>
      </w:r>
      <w:r w:rsidR="00A73564">
        <w:rPr>
          <w:rFonts w:asciiTheme="minorHAnsi" w:hAnsiTheme="minorHAnsi" w:cstheme="minorHAnsi"/>
          <w:sz w:val="22"/>
          <w:szCs w:val="22"/>
        </w:rPr>
        <w:t xml:space="preserve">en die Zeit </w:t>
      </w:r>
      <w:r w:rsidR="00875B98">
        <w:rPr>
          <w:rFonts w:asciiTheme="minorHAnsi" w:hAnsiTheme="minorHAnsi" w:cstheme="minorHAnsi"/>
          <w:sz w:val="22"/>
          <w:szCs w:val="22"/>
        </w:rPr>
        <w:t xml:space="preserve">auf der Messe </w:t>
      </w:r>
      <w:r w:rsidR="00A70FA2">
        <w:rPr>
          <w:rFonts w:asciiTheme="minorHAnsi" w:hAnsiTheme="minorHAnsi" w:cstheme="minorHAnsi"/>
          <w:sz w:val="22"/>
          <w:szCs w:val="22"/>
        </w:rPr>
        <w:t xml:space="preserve">intensiv </w:t>
      </w:r>
      <w:proofErr w:type="gramStart"/>
      <w:r w:rsidR="00A73564">
        <w:rPr>
          <w:rFonts w:asciiTheme="minorHAnsi" w:hAnsiTheme="minorHAnsi" w:cstheme="minorHAnsi"/>
          <w:sz w:val="22"/>
          <w:szCs w:val="22"/>
        </w:rPr>
        <w:t>zum Netzwerken</w:t>
      </w:r>
      <w:proofErr w:type="gramEnd"/>
      <w:r w:rsidR="00A73564">
        <w:rPr>
          <w:rFonts w:asciiTheme="minorHAnsi" w:hAnsiTheme="minorHAnsi" w:cstheme="minorHAnsi"/>
          <w:sz w:val="22"/>
          <w:szCs w:val="22"/>
        </w:rPr>
        <w:t>.</w:t>
      </w:r>
      <w:r w:rsidR="005073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893BF3" w14:textId="77777777" w:rsidR="00033ABD" w:rsidRDefault="00033ABD" w:rsidP="002179CE">
      <w:pPr>
        <w:rPr>
          <w:rFonts w:asciiTheme="minorHAnsi" w:hAnsiTheme="minorHAnsi" w:cstheme="minorHAnsi"/>
          <w:sz w:val="22"/>
          <w:szCs w:val="22"/>
        </w:rPr>
      </w:pPr>
    </w:p>
    <w:p w14:paraId="58435591" w14:textId="7D138056" w:rsidR="00A73564" w:rsidRDefault="005073D5" w:rsidP="002179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Rekordverdächtig war aber nicht nur die Zahl der Besucher, sondern auch die Zahl der Aussteller. Die bis auf den letzten Quadratzentimeter ausgebuchte Halle</w:t>
      </w:r>
      <w:r w:rsidR="00576124">
        <w:rPr>
          <w:rFonts w:asciiTheme="minorHAnsi" w:hAnsiTheme="minorHAnsi" w:cstheme="minorHAnsi"/>
          <w:sz w:val="22"/>
          <w:szCs w:val="22"/>
        </w:rPr>
        <w:t xml:space="preserve"> A der Messe Wien</w:t>
      </w:r>
      <w:r w:rsidR="00B41F3D">
        <w:rPr>
          <w:rFonts w:asciiTheme="minorHAnsi" w:hAnsiTheme="minorHAnsi" w:cstheme="minorHAnsi"/>
          <w:sz w:val="22"/>
          <w:szCs w:val="22"/>
        </w:rPr>
        <w:t xml:space="preserve"> spricht eine deutliche Sprache.</w:t>
      </w:r>
      <w:r w:rsidR="00F23205">
        <w:rPr>
          <w:rFonts w:asciiTheme="minorHAnsi" w:hAnsiTheme="minorHAnsi" w:cstheme="minorHAnsi"/>
          <w:sz w:val="22"/>
          <w:szCs w:val="22"/>
        </w:rPr>
        <w:t xml:space="preserve"> </w:t>
      </w:r>
      <w:r w:rsidR="000713FE">
        <w:rPr>
          <w:rFonts w:asciiTheme="minorHAnsi" w:hAnsiTheme="minorHAnsi" w:cstheme="minorHAnsi"/>
          <w:sz w:val="22"/>
          <w:szCs w:val="22"/>
        </w:rPr>
        <w:t xml:space="preserve">Über </w:t>
      </w:r>
      <w:r w:rsidR="00F23205">
        <w:rPr>
          <w:rFonts w:asciiTheme="minorHAnsi" w:hAnsiTheme="minorHAnsi" w:cstheme="minorHAnsi"/>
          <w:sz w:val="22"/>
          <w:szCs w:val="22"/>
        </w:rPr>
        <w:t>140 teilnehmende Industrie-Partner, 25 davon aus dem Elektrobereich</w:t>
      </w:r>
      <w:r w:rsidR="00576124">
        <w:rPr>
          <w:rFonts w:asciiTheme="minorHAnsi" w:hAnsiTheme="minorHAnsi" w:cstheme="minorHAnsi"/>
          <w:sz w:val="22"/>
          <w:szCs w:val="22"/>
        </w:rPr>
        <w:t>, plus der große Frauenthal Handel Gruppe Bereich</w:t>
      </w:r>
      <w:r w:rsidR="00F23205">
        <w:rPr>
          <w:rFonts w:asciiTheme="minorHAnsi" w:hAnsiTheme="minorHAnsi" w:cstheme="minorHAnsi"/>
          <w:sz w:val="22"/>
          <w:szCs w:val="22"/>
        </w:rPr>
        <w:t xml:space="preserve"> fieberte</w:t>
      </w:r>
      <w:r w:rsidR="00312D47">
        <w:rPr>
          <w:rFonts w:asciiTheme="minorHAnsi" w:hAnsiTheme="minorHAnsi" w:cstheme="minorHAnsi"/>
          <w:sz w:val="22"/>
          <w:szCs w:val="22"/>
        </w:rPr>
        <w:t>n</w:t>
      </w:r>
      <w:r w:rsidR="00F23205">
        <w:rPr>
          <w:rFonts w:asciiTheme="minorHAnsi" w:hAnsiTheme="minorHAnsi" w:cstheme="minorHAnsi"/>
          <w:sz w:val="22"/>
          <w:szCs w:val="22"/>
        </w:rPr>
        <w:t xml:space="preserve"> der Eröffnung</w:t>
      </w:r>
      <w:r w:rsidR="00875B98">
        <w:rPr>
          <w:rFonts w:asciiTheme="minorHAnsi" w:hAnsiTheme="minorHAnsi" w:cstheme="minorHAnsi"/>
          <w:sz w:val="22"/>
          <w:szCs w:val="22"/>
        </w:rPr>
        <w:t xml:space="preserve"> entgegen. </w:t>
      </w:r>
    </w:p>
    <w:p w14:paraId="1D77B49D" w14:textId="1458A735" w:rsidR="009E6857" w:rsidRDefault="009E6857" w:rsidP="002179CE">
      <w:pPr>
        <w:rPr>
          <w:rFonts w:asciiTheme="minorHAnsi" w:hAnsiTheme="minorHAnsi" w:cstheme="minorHAnsi"/>
          <w:sz w:val="22"/>
          <w:szCs w:val="22"/>
        </w:rPr>
      </w:pPr>
    </w:p>
    <w:p w14:paraId="28134A43" w14:textId="34E24CAD" w:rsidR="009E6857" w:rsidRDefault="009E6857" w:rsidP="002179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Zu entdecken gab es </w:t>
      </w:r>
      <w:r w:rsidRPr="009E6857">
        <w:rPr>
          <w:rFonts w:asciiTheme="minorHAnsi" w:hAnsiTheme="minorHAnsi" w:cstheme="minorHAnsi"/>
          <w:sz w:val="22"/>
          <w:szCs w:val="22"/>
        </w:rPr>
        <w:t xml:space="preserve">Trends und Lösungen für die Bereiche Sanitär, Installation, Heizung </w:t>
      </w:r>
      <w:r>
        <w:rPr>
          <w:rFonts w:asciiTheme="minorHAnsi" w:hAnsiTheme="minorHAnsi" w:cstheme="minorHAnsi"/>
          <w:sz w:val="22"/>
          <w:szCs w:val="22"/>
        </w:rPr>
        <w:t>und</w:t>
      </w:r>
      <w:r w:rsidRPr="009E6857">
        <w:rPr>
          <w:rFonts w:asciiTheme="minorHAnsi" w:hAnsiTheme="minorHAnsi" w:cstheme="minorHAnsi"/>
          <w:sz w:val="22"/>
          <w:szCs w:val="22"/>
        </w:rPr>
        <w:t xml:space="preserve"> Klima und heuer erstmals Elektro. Für den Tiefbau und die Industrie </w:t>
      </w:r>
      <w:r>
        <w:rPr>
          <w:rFonts w:asciiTheme="minorHAnsi" w:hAnsiTheme="minorHAnsi" w:cstheme="minorHAnsi"/>
          <w:sz w:val="22"/>
          <w:szCs w:val="22"/>
        </w:rPr>
        <w:t>wurden</w:t>
      </w:r>
      <w:r w:rsidRPr="009E6857">
        <w:rPr>
          <w:rFonts w:asciiTheme="minorHAnsi" w:hAnsiTheme="minorHAnsi" w:cstheme="minorHAnsi"/>
          <w:sz w:val="22"/>
          <w:szCs w:val="22"/>
        </w:rPr>
        <w:t xml:space="preserve"> die neuesten Highlights bei Armaturen und Rohrleitungstechnik präsentiert. Am Puls der Zeit </w:t>
      </w:r>
      <w:r>
        <w:rPr>
          <w:rFonts w:asciiTheme="minorHAnsi" w:hAnsiTheme="minorHAnsi" w:cstheme="minorHAnsi"/>
          <w:sz w:val="22"/>
          <w:szCs w:val="22"/>
        </w:rPr>
        <w:t>war</w:t>
      </w:r>
      <w:r w:rsidRPr="009E6857">
        <w:rPr>
          <w:rFonts w:asciiTheme="minorHAnsi" w:hAnsiTheme="minorHAnsi" w:cstheme="minorHAnsi"/>
          <w:sz w:val="22"/>
          <w:szCs w:val="22"/>
        </w:rPr>
        <w:t xml:space="preserve"> der Veranstalter Frauenthal mit einem breiten Angebot </w:t>
      </w:r>
      <w:r w:rsidR="00E6652B">
        <w:rPr>
          <w:rFonts w:asciiTheme="minorHAnsi" w:hAnsiTheme="minorHAnsi" w:cstheme="minorHAnsi"/>
          <w:sz w:val="22"/>
          <w:szCs w:val="22"/>
        </w:rPr>
        <w:t>zu</w:t>
      </w:r>
      <w:r w:rsidRPr="009E6857">
        <w:rPr>
          <w:rFonts w:asciiTheme="minorHAnsi" w:hAnsiTheme="minorHAnsi" w:cstheme="minorHAnsi"/>
          <w:sz w:val="22"/>
          <w:szCs w:val="22"/>
        </w:rPr>
        <w:t xml:space="preserve"> E-Mobilität, Photovoltaik und Stromspeicher.</w:t>
      </w:r>
      <w:r w:rsidR="00312D47">
        <w:rPr>
          <w:rFonts w:asciiTheme="minorHAnsi" w:hAnsiTheme="minorHAnsi" w:cstheme="minorHAnsi"/>
          <w:sz w:val="22"/>
          <w:szCs w:val="22"/>
        </w:rPr>
        <w:t xml:space="preserve"> </w:t>
      </w:r>
      <w:bookmarkStart w:id="15" w:name="_Hlk114394791"/>
      <w:r w:rsidR="00312D47">
        <w:rPr>
          <w:rFonts w:asciiTheme="minorHAnsi" w:hAnsiTheme="minorHAnsi" w:cstheme="minorHAnsi"/>
          <w:sz w:val="22"/>
          <w:szCs w:val="22"/>
        </w:rPr>
        <w:t>Auch der Installateur-Nachwuchs hatte mit Mission2Skills eine Bühne und konnte zeigen, w</w:t>
      </w:r>
      <w:r w:rsidR="001F4779">
        <w:rPr>
          <w:rFonts w:asciiTheme="minorHAnsi" w:hAnsiTheme="minorHAnsi" w:cstheme="minorHAnsi"/>
          <w:sz w:val="22"/>
          <w:szCs w:val="22"/>
        </w:rPr>
        <w:t xml:space="preserve">ie professionell </w:t>
      </w:r>
      <w:r w:rsidR="002C745D">
        <w:rPr>
          <w:rFonts w:asciiTheme="minorHAnsi" w:hAnsiTheme="minorHAnsi" w:cstheme="minorHAnsi"/>
          <w:sz w:val="22"/>
          <w:szCs w:val="22"/>
        </w:rPr>
        <w:t>er</w:t>
      </w:r>
      <w:r w:rsidR="001F4779">
        <w:rPr>
          <w:rFonts w:asciiTheme="minorHAnsi" w:hAnsiTheme="minorHAnsi" w:cstheme="minorHAnsi"/>
          <w:sz w:val="22"/>
          <w:szCs w:val="22"/>
        </w:rPr>
        <w:t xml:space="preserve"> an Aufgaben herangeh</w:t>
      </w:r>
      <w:r w:rsidR="002C745D">
        <w:rPr>
          <w:rFonts w:asciiTheme="minorHAnsi" w:hAnsiTheme="minorHAnsi" w:cstheme="minorHAnsi"/>
          <w:sz w:val="22"/>
          <w:szCs w:val="22"/>
        </w:rPr>
        <w:t>t</w:t>
      </w:r>
      <w:r w:rsidR="001F4779">
        <w:rPr>
          <w:rFonts w:asciiTheme="minorHAnsi" w:hAnsiTheme="minorHAnsi" w:cstheme="minorHAnsi"/>
          <w:sz w:val="22"/>
          <w:szCs w:val="22"/>
        </w:rPr>
        <w:t>.</w:t>
      </w:r>
      <w:bookmarkEnd w:id="15"/>
    </w:p>
    <w:p w14:paraId="1545B151" w14:textId="2DB01F42" w:rsidR="001F699B" w:rsidRDefault="001F699B" w:rsidP="002179CE">
      <w:pPr>
        <w:rPr>
          <w:rFonts w:asciiTheme="minorHAnsi" w:hAnsiTheme="minorHAnsi" w:cstheme="minorHAnsi"/>
          <w:sz w:val="22"/>
          <w:szCs w:val="22"/>
        </w:rPr>
      </w:pPr>
    </w:p>
    <w:p w14:paraId="46466A44" w14:textId="7472DE3E" w:rsidR="00C709EE" w:rsidRDefault="001714BE" w:rsidP="002179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Thomas Stadlhofer, </w:t>
      </w:r>
      <w:r w:rsidR="003A3FE8" w:rsidRPr="003A3FE8">
        <w:rPr>
          <w:rFonts w:asciiTheme="minorHAnsi" w:hAnsiTheme="minorHAnsi" w:cstheme="minorHAnsi"/>
          <w:sz w:val="22"/>
          <w:szCs w:val="22"/>
        </w:rPr>
        <w:t>Vorstandsvorsitzender der Frauenthal Handel Gruppe</w:t>
      </w:r>
      <w:r w:rsidR="00CF5193">
        <w:rPr>
          <w:rFonts w:asciiTheme="minorHAnsi" w:hAnsiTheme="minorHAnsi" w:cstheme="minorHAnsi"/>
          <w:sz w:val="22"/>
          <w:szCs w:val="22"/>
        </w:rPr>
        <w:t xml:space="preserve">, </w:t>
      </w:r>
      <w:r w:rsidR="0061679C">
        <w:rPr>
          <w:rFonts w:asciiTheme="minorHAnsi" w:hAnsiTheme="minorHAnsi" w:cstheme="minorHAnsi"/>
          <w:sz w:val="22"/>
          <w:szCs w:val="22"/>
        </w:rPr>
        <w:t>zieht sehr zufrieden Bilanz</w:t>
      </w:r>
      <w:r w:rsidR="00CF5193">
        <w:rPr>
          <w:rFonts w:asciiTheme="minorHAnsi" w:hAnsiTheme="minorHAnsi" w:cstheme="minorHAnsi"/>
          <w:sz w:val="22"/>
          <w:szCs w:val="22"/>
        </w:rPr>
        <w:t>: „</w:t>
      </w:r>
      <w:r w:rsidR="00CF5193" w:rsidRPr="003A3FE8">
        <w:rPr>
          <w:rFonts w:asciiTheme="minorHAnsi" w:hAnsiTheme="minorHAnsi" w:cstheme="minorHAnsi"/>
          <w:i/>
          <w:iCs/>
          <w:sz w:val="22"/>
          <w:szCs w:val="22"/>
        </w:rPr>
        <w:t xml:space="preserve">Bei der dritten Auflage unserer EXPO haben wir die Ausstellungsfläche </w:t>
      </w:r>
      <w:r w:rsidR="009A3CAD" w:rsidRPr="003A3FE8">
        <w:rPr>
          <w:rFonts w:asciiTheme="minorHAnsi" w:hAnsiTheme="minorHAnsi" w:cstheme="minorHAnsi"/>
          <w:i/>
          <w:iCs/>
          <w:sz w:val="22"/>
          <w:szCs w:val="22"/>
        </w:rPr>
        <w:t>verfünffacht</w:t>
      </w:r>
      <w:r w:rsidR="00DD5AE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1F699B">
        <w:rPr>
          <w:rFonts w:asciiTheme="minorHAnsi" w:hAnsiTheme="minorHAnsi" w:cstheme="minorHAnsi"/>
          <w:i/>
          <w:iCs/>
          <w:sz w:val="22"/>
          <w:szCs w:val="22"/>
        </w:rPr>
        <w:t xml:space="preserve">Mehr Platz, mehr Aussteller, mehr Besucher </w:t>
      </w:r>
      <w:r w:rsidR="001F699B" w:rsidRPr="001F699B">
        <w:rPr>
          <w:rFonts w:asciiTheme="minorHAnsi" w:hAnsiTheme="minorHAnsi" w:cstheme="minorHAnsi"/>
          <w:sz w:val="22"/>
          <w:szCs w:val="22"/>
        </w:rPr>
        <w:t>–</w:t>
      </w:r>
      <w:r w:rsidR="001F69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F699B">
        <w:rPr>
          <w:rFonts w:asciiTheme="minorHAnsi" w:hAnsiTheme="minorHAnsi" w:cstheme="minorHAnsi"/>
          <w:i/>
          <w:iCs/>
          <w:sz w:val="22"/>
          <w:szCs w:val="22"/>
        </w:rPr>
        <w:t xml:space="preserve">unsere Rechnung ist eindeutig aufgegangen. </w:t>
      </w:r>
      <w:r w:rsidR="00CF5193" w:rsidRPr="003A3FE8">
        <w:rPr>
          <w:rFonts w:asciiTheme="minorHAnsi" w:hAnsiTheme="minorHAnsi" w:cstheme="minorHAnsi"/>
          <w:i/>
          <w:iCs/>
          <w:sz w:val="22"/>
          <w:szCs w:val="22"/>
        </w:rPr>
        <w:t xml:space="preserve">Dass so viele Kunden zur EXPO </w:t>
      </w:r>
      <w:r w:rsidR="000713FE">
        <w:rPr>
          <w:rFonts w:asciiTheme="minorHAnsi" w:hAnsiTheme="minorHAnsi" w:cstheme="minorHAnsi"/>
          <w:i/>
          <w:iCs/>
          <w:sz w:val="22"/>
          <w:szCs w:val="22"/>
        </w:rPr>
        <w:t xml:space="preserve">2022 </w:t>
      </w:r>
      <w:r w:rsidR="00CF5193" w:rsidRPr="003A3FE8">
        <w:rPr>
          <w:rFonts w:asciiTheme="minorHAnsi" w:hAnsiTheme="minorHAnsi" w:cstheme="minorHAnsi"/>
          <w:i/>
          <w:iCs/>
          <w:sz w:val="22"/>
          <w:szCs w:val="22"/>
        </w:rPr>
        <w:t xml:space="preserve">kamen, ist für uns </w:t>
      </w:r>
      <w:r w:rsidR="000713FE">
        <w:rPr>
          <w:rFonts w:asciiTheme="minorHAnsi" w:hAnsiTheme="minorHAnsi" w:cstheme="minorHAnsi"/>
          <w:i/>
          <w:iCs/>
          <w:sz w:val="22"/>
          <w:szCs w:val="22"/>
        </w:rPr>
        <w:t>die</w:t>
      </w:r>
      <w:r w:rsidR="00CF5193" w:rsidRPr="003A3FE8">
        <w:rPr>
          <w:rFonts w:asciiTheme="minorHAnsi" w:hAnsiTheme="minorHAnsi" w:cstheme="minorHAnsi"/>
          <w:i/>
          <w:iCs/>
          <w:sz w:val="22"/>
          <w:szCs w:val="22"/>
        </w:rPr>
        <w:t xml:space="preserve"> Bestätigung, dass wir </w:t>
      </w:r>
      <w:r w:rsidR="001F699B">
        <w:rPr>
          <w:rFonts w:asciiTheme="minorHAnsi" w:hAnsiTheme="minorHAnsi" w:cstheme="minorHAnsi"/>
          <w:i/>
          <w:iCs/>
          <w:sz w:val="22"/>
          <w:szCs w:val="22"/>
        </w:rPr>
        <w:t xml:space="preserve">2018 </w:t>
      </w:r>
      <w:r w:rsidR="00CF5193" w:rsidRPr="003A3FE8">
        <w:rPr>
          <w:rFonts w:asciiTheme="minorHAnsi" w:hAnsiTheme="minorHAnsi" w:cstheme="minorHAnsi"/>
          <w:i/>
          <w:iCs/>
          <w:sz w:val="22"/>
          <w:szCs w:val="22"/>
        </w:rPr>
        <w:t>mit der Ausrichtung einer Branchenmesse die richtige Entscheidung getroffen haben</w:t>
      </w:r>
      <w:r w:rsidR="000713FE">
        <w:rPr>
          <w:rFonts w:asciiTheme="minorHAnsi" w:hAnsiTheme="minorHAnsi" w:cstheme="minorHAnsi"/>
          <w:sz w:val="22"/>
          <w:szCs w:val="22"/>
        </w:rPr>
        <w:t>.</w:t>
      </w:r>
      <w:r w:rsidR="000713FE" w:rsidRPr="000713FE">
        <w:rPr>
          <w:rFonts w:asciiTheme="minorHAnsi" w:hAnsiTheme="minorHAnsi" w:cstheme="minorHAnsi"/>
          <w:i/>
          <w:iCs/>
          <w:sz w:val="22"/>
          <w:szCs w:val="22"/>
        </w:rPr>
        <w:t xml:space="preserve"> D</w:t>
      </w:r>
      <w:r w:rsidR="00C709EE" w:rsidRPr="000713FE">
        <w:rPr>
          <w:rFonts w:asciiTheme="minorHAnsi" w:hAnsiTheme="minorHAnsi" w:cstheme="minorHAnsi"/>
          <w:i/>
          <w:iCs/>
          <w:sz w:val="22"/>
          <w:szCs w:val="22"/>
        </w:rPr>
        <w:t>ass</w:t>
      </w:r>
      <w:r w:rsidR="00C709EE" w:rsidRPr="00C709EE">
        <w:rPr>
          <w:rFonts w:asciiTheme="minorHAnsi" w:hAnsiTheme="minorHAnsi" w:cstheme="minorHAnsi"/>
          <w:i/>
          <w:iCs/>
          <w:sz w:val="22"/>
          <w:szCs w:val="22"/>
        </w:rPr>
        <w:t xml:space="preserve"> wir heuer am ehemaligen Standort der Aquatherm so viele Kunden begeistern konnten, freut uns natürlich </w:t>
      </w:r>
      <w:r w:rsidR="00C709EE">
        <w:rPr>
          <w:rFonts w:asciiTheme="minorHAnsi" w:hAnsiTheme="minorHAnsi" w:cstheme="minorHAnsi"/>
          <w:i/>
          <w:iCs/>
          <w:sz w:val="22"/>
          <w:szCs w:val="22"/>
        </w:rPr>
        <w:t xml:space="preserve">ganz </w:t>
      </w:r>
      <w:r w:rsidR="00C709EE" w:rsidRPr="00C709EE">
        <w:rPr>
          <w:rFonts w:asciiTheme="minorHAnsi" w:hAnsiTheme="minorHAnsi" w:cstheme="minorHAnsi"/>
          <w:i/>
          <w:iCs/>
          <w:sz w:val="22"/>
          <w:szCs w:val="22"/>
        </w:rPr>
        <w:t>besonders.</w:t>
      </w:r>
      <w:r w:rsidR="00981EE9" w:rsidRPr="00C709EE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981E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14DE5D" w14:textId="77777777" w:rsidR="00C709EE" w:rsidRDefault="00C709EE" w:rsidP="002179CE">
      <w:pPr>
        <w:rPr>
          <w:rFonts w:asciiTheme="minorHAnsi" w:hAnsiTheme="minorHAnsi" w:cstheme="minorHAnsi"/>
          <w:sz w:val="22"/>
          <w:szCs w:val="22"/>
        </w:rPr>
      </w:pPr>
    </w:p>
    <w:p w14:paraId="082A04E7" w14:textId="6F60CEC5" w:rsidR="00A73564" w:rsidRDefault="00981EE9" w:rsidP="002179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Dragan Skrebic, </w:t>
      </w:r>
      <w:r w:rsidR="00576124" w:rsidRPr="00764142">
        <w:rPr>
          <w:rFonts w:ascii="Verdana" w:hAnsi="Verdana"/>
          <w:sz w:val="18"/>
          <w:szCs w:val="18"/>
        </w:rPr>
        <w:t>Gesamtverantwortlicher Vertrieb &amp; Marketing</w:t>
      </w:r>
      <w:r>
        <w:rPr>
          <w:rFonts w:asciiTheme="minorHAnsi" w:hAnsiTheme="minorHAnsi" w:cstheme="minorHAnsi"/>
          <w:sz w:val="22"/>
          <w:szCs w:val="22"/>
        </w:rPr>
        <w:t>, ergänzt: „</w:t>
      </w:r>
      <w:r w:rsidR="005162F5">
        <w:rPr>
          <w:rFonts w:asciiTheme="minorHAnsi" w:hAnsiTheme="minorHAnsi" w:cstheme="minorHAnsi"/>
          <w:i/>
          <w:iCs/>
          <w:sz w:val="22"/>
          <w:szCs w:val="22"/>
        </w:rPr>
        <w:t>Wir konnten Kunden vom Bodensee bis zum Neusiedlersee begrüßen</w:t>
      </w:r>
      <w:r w:rsidR="00532BA8" w:rsidRPr="00532BA8">
        <w:rPr>
          <w:rFonts w:asciiTheme="minorHAnsi" w:hAnsiTheme="minorHAnsi" w:cstheme="minorHAnsi"/>
          <w:i/>
          <w:iCs/>
          <w:sz w:val="22"/>
          <w:szCs w:val="22"/>
        </w:rPr>
        <w:t>. Das heißt</w:t>
      </w:r>
      <w:r w:rsidR="009A3CAD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532BA8" w:rsidRPr="00532BA8">
        <w:rPr>
          <w:rFonts w:asciiTheme="minorHAnsi" w:hAnsiTheme="minorHAnsi" w:cstheme="minorHAnsi"/>
          <w:i/>
          <w:iCs/>
          <w:sz w:val="22"/>
          <w:szCs w:val="22"/>
        </w:rPr>
        <w:t xml:space="preserve"> die Strahlkraft der EXPO geht weit über Wien hinaus.</w:t>
      </w:r>
      <w:r w:rsidR="00532BA8">
        <w:rPr>
          <w:rFonts w:asciiTheme="minorHAnsi" w:hAnsiTheme="minorHAnsi" w:cstheme="minorHAnsi"/>
          <w:sz w:val="22"/>
          <w:szCs w:val="22"/>
        </w:rPr>
        <w:t xml:space="preserve"> </w:t>
      </w:r>
      <w:r w:rsidR="0061679C" w:rsidRPr="003A3FE8">
        <w:rPr>
          <w:rFonts w:asciiTheme="minorHAnsi" w:hAnsiTheme="minorHAnsi" w:cstheme="minorHAnsi"/>
          <w:i/>
          <w:iCs/>
          <w:sz w:val="22"/>
          <w:szCs w:val="22"/>
        </w:rPr>
        <w:t xml:space="preserve">Auch die vielen Elektriker, die </w:t>
      </w:r>
      <w:r w:rsidR="005D7E00">
        <w:rPr>
          <w:rFonts w:asciiTheme="minorHAnsi" w:hAnsiTheme="minorHAnsi" w:cstheme="minorHAnsi"/>
          <w:i/>
          <w:iCs/>
          <w:sz w:val="22"/>
          <w:szCs w:val="22"/>
        </w:rPr>
        <w:t>auf der EXPO waren</w:t>
      </w:r>
      <w:r w:rsidR="0061679C" w:rsidRPr="003A3FE8">
        <w:rPr>
          <w:rFonts w:asciiTheme="minorHAnsi" w:hAnsiTheme="minorHAnsi" w:cstheme="minorHAnsi"/>
          <w:i/>
          <w:iCs/>
          <w:sz w:val="22"/>
          <w:szCs w:val="22"/>
        </w:rPr>
        <w:t>, sehen wir als Bestätigung</w:t>
      </w:r>
      <w:r w:rsidR="00B8559B">
        <w:rPr>
          <w:rFonts w:asciiTheme="minorHAnsi" w:hAnsiTheme="minorHAnsi" w:cstheme="minorHAnsi"/>
          <w:i/>
          <w:iCs/>
          <w:sz w:val="22"/>
          <w:szCs w:val="22"/>
        </w:rPr>
        <w:t xml:space="preserve"> des Konzepts „Die ganze Haustechnik unter einem Dach“</w:t>
      </w:r>
      <w:r w:rsidR="00576124" w:rsidRPr="003A3FE8">
        <w:rPr>
          <w:rFonts w:asciiTheme="minorHAnsi" w:hAnsiTheme="minorHAnsi" w:cstheme="minorHAnsi"/>
          <w:i/>
          <w:iCs/>
          <w:sz w:val="22"/>
          <w:szCs w:val="22"/>
        </w:rPr>
        <w:t xml:space="preserve">. Unsere Frauenthal EXPO </w:t>
      </w:r>
      <w:r w:rsidR="00D56A62">
        <w:rPr>
          <w:rFonts w:asciiTheme="minorHAnsi" w:hAnsiTheme="minorHAnsi" w:cstheme="minorHAnsi"/>
          <w:i/>
          <w:iCs/>
          <w:sz w:val="22"/>
          <w:szCs w:val="22"/>
        </w:rPr>
        <w:t xml:space="preserve">hat heuer wieder ein </w:t>
      </w:r>
      <w:r w:rsidR="005162F5">
        <w:rPr>
          <w:rFonts w:asciiTheme="minorHAnsi" w:hAnsiTheme="minorHAnsi" w:cstheme="minorHAnsi"/>
          <w:i/>
          <w:iCs/>
          <w:sz w:val="22"/>
          <w:szCs w:val="22"/>
        </w:rPr>
        <w:t xml:space="preserve">völlig </w:t>
      </w:r>
      <w:r w:rsidR="00D56A62">
        <w:rPr>
          <w:rFonts w:asciiTheme="minorHAnsi" w:hAnsiTheme="minorHAnsi" w:cstheme="minorHAnsi"/>
          <w:i/>
          <w:iCs/>
          <w:sz w:val="22"/>
          <w:szCs w:val="22"/>
        </w:rPr>
        <w:t>neues Level erreicht</w:t>
      </w:r>
      <w:r w:rsidR="005073D5">
        <w:rPr>
          <w:rFonts w:asciiTheme="minorHAnsi" w:hAnsiTheme="minorHAnsi" w:cstheme="minorHAnsi"/>
          <w:sz w:val="22"/>
          <w:szCs w:val="22"/>
        </w:rPr>
        <w:t>.</w:t>
      </w:r>
      <w:r w:rsidR="00A70FA2">
        <w:rPr>
          <w:rFonts w:asciiTheme="minorHAnsi" w:hAnsiTheme="minorHAnsi" w:cstheme="minorHAnsi"/>
          <w:sz w:val="22"/>
          <w:szCs w:val="22"/>
        </w:rPr>
        <w:t xml:space="preserve"> </w:t>
      </w:r>
      <w:r w:rsidR="00A70FA2" w:rsidRPr="00A70FA2">
        <w:rPr>
          <w:rFonts w:asciiTheme="minorHAnsi" w:hAnsiTheme="minorHAnsi" w:cstheme="minorHAnsi"/>
          <w:i/>
          <w:iCs/>
          <w:sz w:val="22"/>
          <w:szCs w:val="22"/>
        </w:rPr>
        <w:t>Das macht Lust auf mehr</w:t>
      </w:r>
      <w:r w:rsidR="00A70FA2">
        <w:rPr>
          <w:rFonts w:asciiTheme="minorHAnsi" w:hAnsiTheme="minorHAnsi" w:cstheme="minorHAnsi"/>
          <w:sz w:val="22"/>
          <w:szCs w:val="22"/>
        </w:rPr>
        <w:t>.</w:t>
      </w:r>
      <w:r w:rsidR="005073D5">
        <w:rPr>
          <w:rFonts w:asciiTheme="minorHAnsi" w:hAnsiTheme="minorHAnsi" w:cstheme="minorHAnsi"/>
          <w:sz w:val="22"/>
          <w:szCs w:val="22"/>
        </w:rPr>
        <w:t>“</w:t>
      </w:r>
    </w:p>
    <w:p w14:paraId="7A49CA88" w14:textId="77777777" w:rsidR="005073D5" w:rsidRDefault="005073D5" w:rsidP="002179CE">
      <w:pPr>
        <w:rPr>
          <w:rFonts w:asciiTheme="minorHAnsi" w:hAnsiTheme="minorHAnsi" w:cstheme="minorHAnsi"/>
          <w:sz w:val="22"/>
          <w:szCs w:val="22"/>
        </w:rPr>
      </w:pPr>
    </w:p>
    <w:p w14:paraId="6AED493E" w14:textId="6E29D02C" w:rsidR="00A73564" w:rsidRDefault="0061679C" w:rsidP="002179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Bei all dem Wachstum gleich geblieben ist der Kerngedanke der</w:t>
      </w:r>
      <w:r w:rsidR="002F395C">
        <w:rPr>
          <w:rFonts w:asciiTheme="minorHAnsi" w:hAnsiTheme="minorHAnsi" w:cstheme="minorHAnsi"/>
          <w:sz w:val="22"/>
          <w:szCs w:val="22"/>
        </w:rPr>
        <w:t xml:space="preserve"> Frauenthal EXPO: Jedes Gespräch ein Fachgespräch. </w:t>
      </w:r>
      <w:r w:rsidR="00384805">
        <w:rPr>
          <w:rFonts w:asciiTheme="minorHAnsi" w:hAnsiTheme="minorHAnsi" w:cstheme="minorHAnsi"/>
          <w:sz w:val="22"/>
          <w:szCs w:val="22"/>
        </w:rPr>
        <w:t>Frauenthal hat mit seiner EXPO ein Format geschaffen, das einen Austausch zwischen Industrie, Handwerk und Großhandel schafft.</w:t>
      </w:r>
      <w:r w:rsidR="000C342C">
        <w:rPr>
          <w:rFonts w:asciiTheme="minorHAnsi" w:hAnsiTheme="minorHAnsi" w:cstheme="minorHAnsi"/>
          <w:sz w:val="22"/>
          <w:szCs w:val="22"/>
        </w:rPr>
        <w:t xml:space="preserve"> </w:t>
      </w:r>
      <w:r w:rsidR="00C1704F">
        <w:rPr>
          <w:rFonts w:asciiTheme="minorHAnsi" w:hAnsiTheme="minorHAnsi" w:cstheme="minorHAnsi"/>
          <w:sz w:val="22"/>
          <w:szCs w:val="22"/>
        </w:rPr>
        <w:t xml:space="preserve">Verbraucher haben keinen Zutritt zur EXPO. </w:t>
      </w:r>
      <w:r w:rsidR="000C342C">
        <w:rPr>
          <w:rFonts w:asciiTheme="minorHAnsi" w:hAnsiTheme="minorHAnsi" w:cstheme="minorHAnsi"/>
          <w:sz w:val="22"/>
          <w:szCs w:val="22"/>
        </w:rPr>
        <w:t xml:space="preserve">Zusätzlich sorgen </w:t>
      </w:r>
      <w:r w:rsidR="00C65628">
        <w:rPr>
          <w:rFonts w:asciiTheme="minorHAnsi" w:hAnsiTheme="minorHAnsi" w:cstheme="minorHAnsi"/>
          <w:sz w:val="22"/>
          <w:szCs w:val="22"/>
        </w:rPr>
        <w:t xml:space="preserve">bei jeder EXPO </w:t>
      </w:r>
      <w:r w:rsidR="00C1704F">
        <w:rPr>
          <w:rFonts w:asciiTheme="minorHAnsi" w:hAnsiTheme="minorHAnsi" w:cstheme="minorHAnsi"/>
          <w:sz w:val="22"/>
          <w:szCs w:val="22"/>
        </w:rPr>
        <w:t xml:space="preserve">zahlreiche </w:t>
      </w:r>
      <w:r w:rsidR="00C65628">
        <w:rPr>
          <w:rFonts w:asciiTheme="minorHAnsi" w:hAnsiTheme="minorHAnsi" w:cstheme="minorHAnsi"/>
          <w:sz w:val="22"/>
          <w:szCs w:val="22"/>
        </w:rPr>
        <w:t>Fun-Aktivitäten für Unterhaltung: Heuer</w:t>
      </w:r>
      <w:r w:rsidR="000C342C">
        <w:rPr>
          <w:rFonts w:asciiTheme="minorHAnsi" w:hAnsiTheme="minorHAnsi" w:cstheme="minorHAnsi"/>
          <w:sz w:val="22"/>
          <w:szCs w:val="22"/>
        </w:rPr>
        <w:t xml:space="preserve"> </w:t>
      </w:r>
      <w:r w:rsidR="00C1704F">
        <w:rPr>
          <w:rFonts w:asciiTheme="minorHAnsi" w:hAnsiTheme="minorHAnsi" w:cstheme="minorHAnsi"/>
          <w:sz w:val="22"/>
          <w:szCs w:val="22"/>
        </w:rPr>
        <w:t xml:space="preserve">war dies </w:t>
      </w:r>
      <w:r w:rsidR="00C65628">
        <w:rPr>
          <w:rFonts w:asciiTheme="minorHAnsi" w:hAnsiTheme="minorHAnsi" w:cstheme="minorHAnsi"/>
          <w:sz w:val="22"/>
          <w:szCs w:val="22"/>
        </w:rPr>
        <w:t xml:space="preserve">die </w:t>
      </w:r>
      <w:r w:rsidR="000C342C">
        <w:rPr>
          <w:rFonts w:asciiTheme="minorHAnsi" w:hAnsiTheme="minorHAnsi" w:cstheme="minorHAnsi"/>
          <w:sz w:val="22"/>
          <w:szCs w:val="22"/>
        </w:rPr>
        <w:t xml:space="preserve">Alles Lösung Dance Company, die auf den Gängen mit Tanzeinlagen </w:t>
      </w:r>
      <w:r w:rsidR="002B1BC9">
        <w:rPr>
          <w:rFonts w:asciiTheme="minorHAnsi" w:hAnsiTheme="minorHAnsi" w:cstheme="minorHAnsi"/>
          <w:sz w:val="22"/>
          <w:szCs w:val="22"/>
        </w:rPr>
        <w:t>für Aufsehen sorgte</w:t>
      </w:r>
      <w:r w:rsidR="000C342C">
        <w:rPr>
          <w:rFonts w:asciiTheme="minorHAnsi" w:hAnsiTheme="minorHAnsi" w:cstheme="minorHAnsi"/>
          <w:sz w:val="22"/>
          <w:szCs w:val="22"/>
        </w:rPr>
        <w:t>, Fußball-Legende Ivica Vasti</w:t>
      </w:r>
      <w:r w:rsidR="000C342C" w:rsidRPr="000C342C">
        <w:rPr>
          <w:rFonts w:asciiTheme="minorHAnsi" w:hAnsiTheme="minorHAnsi" w:cstheme="minorHAnsi"/>
          <w:sz w:val="22"/>
          <w:szCs w:val="22"/>
        </w:rPr>
        <w:t>ć</w:t>
      </w:r>
      <w:r w:rsidR="00C65628">
        <w:rPr>
          <w:rFonts w:asciiTheme="minorHAnsi" w:hAnsiTheme="minorHAnsi" w:cstheme="minorHAnsi"/>
          <w:sz w:val="22"/>
          <w:szCs w:val="22"/>
        </w:rPr>
        <w:t>, der mit den Besuchern plauderte und Bälle signierte</w:t>
      </w:r>
      <w:r w:rsidR="000C342C">
        <w:rPr>
          <w:rFonts w:asciiTheme="minorHAnsi" w:hAnsiTheme="minorHAnsi" w:cstheme="minorHAnsi"/>
          <w:sz w:val="22"/>
          <w:szCs w:val="22"/>
        </w:rPr>
        <w:t>, eine Torschusswand und natürlich die traditionelle EXPO-Party am Donnerstag.</w:t>
      </w:r>
    </w:p>
    <w:p w14:paraId="6632F50A" w14:textId="4BEF809C" w:rsidR="000C342C" w:rsidRDefault="000C342C" w:rsidP="002179CE">
      <w:pPr>
        <w:rPr>
          <w:rFonts w:asciiTheme="minorHAnsi" w:hAnsiTheme="minorHAnsi" w:cstheme="minorHAnsi"/>
          <w:sz w:val="22"/>
          <w:szCs w:val="22"/>
        </w:rPr>
      </w:pPr>
    </w:p>
    <w:p w14:paraId="757EF518" w14:textId="48DEB60F" w:rsidR="009E6857" w:rsidRDefault="00AD253D" w:rsidP="002179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Auf der </w:t>
      </w:r>
      <w:r w:rsidR="009E6857" w:rsidRPr="009E6857">
        <w:rPr>
          <w:rFonts w:asciiTheme="minorHAnsi" w:hAnsiTheme="minorHAnsi" w:cstheme="minorHAnsi"/>
          <w:sz w:val="22"/>
          <w:szCs w:val="22"/>
        </w:rPr>
        <w:t>Alles Lösung-Bühne präsentiert</w:t>
      </w:r>
      <w:r>
        <w:rPr>
          <w:rFonts w:asciiTheme="minorHAnsi" w:hAnsiTheme="minorHAnsi" w:cstheme="minorHAnsi"/>
          <w:sz w:val="22"/>
          <w:szCs w:val="22"/>
        </w:rPr>
        <w:t>e</w:t>
      </w:r>
      <w:r w:rsidR="009E6857" w:rsidRPr="009E6857">
        <w:rPr>
          <w:rFonts w:asciiTheme="minorHAnsi" w:hAnsiTheme="minorHAnsi" w:cstheme="minorHAnsi"/>
          <w:sz w:val="22"/>
          <w:szCs w:val="22"/>
        </w:rPr>
        <w:t xml:space="preserve"> Frauenthal </w:t>
      </w:r>
      <w:r w:rsidR="00620167">
        <w:rPr>
          <w:rFonts w:asciiTheme="minorHAnsi" w:hAnsiTheme="minorHAnsi" w:cstheme="minorHAnsi"/>
          <w:sz w:val="22"/>
          <w:szCs w:val="22"/>
        </w:rPr>
        <w:t xml:space="preserve">zudem </w:t>
      </w:r>
      <w:r w:rsidR="009E6857" w:rsidRPr="009E6857">
        <w:rPr>
          <w:rFonts w:asciiTheme="minorHAnsi" w:hAnsiTheme="minorHAnsi" w:cstheme="minorHAnsi"/>
          <w:sz w:val="22"/>
          <w:szCs w:val="22"/>
        </w:rPr>
        <w:t>ein abwechslungsreiches Programm. In den hochkarätig besetzten Podien diskutier</w:t>
      </w:r>
      <w:r>
        <w:rPr>
          <w:rFonts w:asciiTheme="minorHAnsi" w:hAnsiTheme="minorHAnsi" w:cstheme="minorHAnsi"/>
          <w:sz w:val="22"/>
          <w:szCs w:val="22"/>
        </w:rPr>
        <w:t>t</w:t>
      </w:r>
      <w:r w:rsidR="009E6857" w:rsidRPr="009E6857">
        <w:rPr>
          <w:rFonts w:asciiTheme="minorHAnsi" w:hAnsiTheme="minorHAnsi" w:cstheme="minorHAnsi"/>
          <w:sz w:val="22"/>
          <w:szCs w:val="22"/>
        </w:rPr>
        <w:t xml:space="preserve">en Experten über Themen wie z.B.: die Digitalisierung der SHK-Branche, der Fachkräftemangel und Trends im Wohnbau. </w:t>
      </w:r>
    </w:p>
    <w:p w14:paraId="2099722C" w14:textId="77777777" w:rsidR="0061679C" w:rsidRDefault="0061679C" w:rsidP="002179CE">
      <w:pPr>
        <w:rPr>
          <w:rFonts w:asciiTheme="minorHAnsi" w:hAnsiTheme="minorHAnsi" w:cstheme="minorHAnsi"/>
          <w:sz w:val="22"/>
          <w:szCs w:val="22"/>
        </w:rPr>
      </w:pPr>
    </w:p>
    <w:p w14:paraId="27DEDD8B" w14:textId="2BF361C0" w:rsidR="004745B6" w:rsidRDefault="002179CE" w:rsidP="002179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 beste Ort, </w:t>
      </w:r>
      <w:r w:rsidR="00AD2F95">
        <w:rPr>
          <w:rFonts w:asciiTheme="minorHAnsi" w:hAnsiTheme="minorHAnsi" w:cstheme="minorHAnsi"/>
          <w:sz w:val="22"/>
          <w:szCs w:val="22"/>
        </w:rPr>
        <w:t>um sich Erfolgstipps zu holen</w:t>
      </w:r>
      <w:r>
        <w:rPr>
          <w:rFonts w:asciiTheme="minorHAnsi" w:hAnsiTheme="minorHAnsi" w:cstheme="minorHAnsi"/>
          <w:sz w:val="22"/>
          <w:szCs w:val="22"/>
        </w:rPr>
        <w:t>? Ganz klar die Frauenthal EXPO!</w:t>
      </w:r>
      <w:r w:rsidR="00384805">
        <w:rPr>
          <w:rFonts w:asciiTheme="minorHAnsi" w:hAnsiTheme="minorHAnsi" w:cstheme="minorHAnsi"/>
          <w:sz w:val="22"/>
          <w:szCs w:val="22"/>
        </w:rPr>
        <w:t xml:space="preserve"> Skrebic dazu: „</w:t>
      </w:r>
      <w:r w:rsidR="00384805" w:rsidRPr="005836A2">
        <w:rPr>
          <w:rFonts w:asciiTheme="minorHAnsi" w:hAnsiTheme="minorHAnsi" w:cstheme="minorHAnsi"/>
          <w:i/>
          <w:iCs/>
          <w:sz w:val="22"/>
          <w:szCs w:val="22"/>
        </w:rPr>
        <w:t>Wir</w:t>
      </w:r>
      <w:r w:rsidR="00B4314C" w:rsidRPr="005836A2">
        <w:rPr>
          <w:rFonts w:asciiTheme="minorHAnsi" w:hAnsiTheme="minorHAnsi" w:cstheme="minorHAnsi"/>
          <w:i/>
          <w:iCs/>
          <w:sz w:val="22"/>
          <w:szCs w:val="22"/>
        </w:rPr>
        <w:t xml:space="preserve"> haben in den drei </w:t>
      </w:r>
      <w:r w:rsidR="00947F40" w:rsidRPr="005836A2">
        <w:rPr>
          <w:rFonts w:asciiTheme="minorHAnsi" w:hAnsiTheme="minorHAnsi" w:cstheme="minorHAnsi"/>
          <w:i/>
          <w:iCs/>
          <w:sz w:val="22"/>
          <w:szCs w:val="22"/>
        </w:rPr>
        <w:t>Messe-</w:t>
      </w:r>
      <w:r w:rsidR="00B4314C" w:rsidRPr="005836A2">
        <w:rPr>
          <w:rFonts w:asciiTheme="minorHAnsi" w:hAnsiTheme="minorHAnsi" w:cstheme="minorHAnsi"/>
          <w:i/>
          <w:iCs/>
          <w:sz w:val="22"/>
          <w:szCs w:val="22"/>
        </w:rPr>
        <w:t xml:space="preserve">Tagen unseren Besuchern </w:t>
      </w:r>
      <w:r w:rsidR="00947F40" w:rsidRPr="005836A2">
        <w:rPr>
          <w:rFonts w:asciiTheme="minorHAnsi" w:hAnsiTheme="minorHAnsi" w:cstheme="minorHAnsi"/>
          <w:i/>
          <w:iCs/>
          <w:sz w:val="22"/>
          <w:szCs w:val="22"/>
        </w:rPr>
        <w:t xml:space="preserve">das komplette Leistungsangebot der Haustechnik geboten, haben gemeinsam mit unseren Ausstellern die Branche gefeiert. Ich bin überzeugt, dass </w:t>
      </w:r>
      <w:r w:rsidR="00E25086" w:rsidRPr="005836A2">
        <w:rPr>
          <w:rFonts w:asciiTheme="minorHAnsi" w:hAnsiTheme="minorHAnsi" w:cstheme="minorHAnsi"/>
          <w:i/>
          <w:iCs/>
          <w:sz w:val="22"/>
          <w:szCs w:val="22"/>
        </w:rPr>
        <w:t xml:space="preserve">ein Besuch auf der Messe für alle eine sehr gut investierte Zeit war und dass </w:t>
      </w:r>
      <w:r w:rsidR="00C429D4">
        <w:rPr>
          <w:rFonts w:asciiTheme="minorHAnsi" w:hAnsiTheme="minorHAnsi" w:cstheme="minorHAnsi"/>
          <w:i/>
          <w:iCs/>
          <w:sz w:val="22"/>
          <w:szCs w:val="22"/>
        </w:rPr>
        <w:t>jeder Kunde</w:t>
      </w:r>
      <w:r w:rsidR="00E25086" w:rsidRPr="005836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84805" w:rsidRPr="005836A2">
        <w:rPr>
          <w:rFonts w:asciiTheme="minorHAnsi" w:hAnsiTheme="minorHAnsi" w:cstheme="minorHAnsi"/>
          <w:i/>
          <w:iCs/>
          <w:sz w:val="22"/>
          <w:szCs w:val="22"/>
        </w:rPr>
        <w:t xml:space="preserve">den Schwung mit in den Arbeitsalltag </w:t>
      </w:r>
      <w:r w:rsidR="00461057">
        <w:rPr>
          <w:rFonts w:asciiTheme="minorHAnsi" w:hAnsiTheme="minorHAnsi" w:cstheme="minorHAnsi"/>
          <w:i/>
          <w:iCs/>
          <w:sz w:val="22"/>
          <w:szCs w:val="22"/>
        </w:rPr>
        <w:t>nehmen kann</w:t>
      </w:r>
      <w:r w:rsidR="00384805" w:rsidRPr="005836A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AD253D" w:rsidRPr="005836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836A2" w:rsidRPr="00AD2F95">
        <w:rPr>
          <w:rFonts w:asciiTheme="minorHAnsi" w:hAnsiTheme="minorHAnsi" w:cstheme="minorHAnsi"/>
          <w:i/>
          <w:iCs/>
          <w:sz w:val="22"/>
          <w:szCs w:val="22"/>
        </w:rPr>
        <w:t>So gelingt der perfekte Einstieg ins Herbstgeschäft</w:t>
      </w:r>
      <w:r w:rsidR="00AD2F95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5836A2" w:rsidRPr="00AD2F95">
        <w:rPr>
          <w:rFonts w:asciiTheme="minorHAnsi" w:hAnsiTheme="minorHAnsi" w:cstheme="minorHAnsi"/>
          <w:sz w:val="22"/>
          <w:szCs w:val="22"/>
        </w:rPr>
        <w:t>“</w:t>
      </w:r>
      <w:r w:rsidR="00C429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D2F95">
        <w:rPr>
          <w:rFonts w:asciiTheme="minorHAnsi" w:hAnsiTheme="minorHAnsi" w:cstheme="minorHAnsi"/>
          <w:sz w:val="22"/>
          <w:szCs w:val="22"/>
        </w:rPr>
        <w:t>Stadlhofer</w:t>
      </w:r>
      <w:proofErr w:type="spellEnd"/>
      <w:r w:rsidR="005D7E00">
        <w:rPr>
          <w:rFonts w:asciiTheme="minorHAnsi" w:hAnsiTheme="minorHAnsi" w:cstheme="minorHAnsi"/>
          <w:sz w:val="22"/>
          <w:szCs w:val="22"/>
        </w:rPr>
        <w:t xml:space="preserve"> ergänzt: </w:t>
      </w:r>
      <w:r w:rsidR="00C429D4">
        <w:rPr>
          <w:rFonts w:asciiTheme="minorHAnsi" w:hAnsiTheme="minorHAnsi" w:cstheme="minorHAnsi"/>
          <w:sz w:val="22"/>
          <w:szCs w:val="22"/>
        </w:rPr>
        <w:t>„</w:t>
      </w:r>
      <w:r w:rsidR="00C429D4" w:rsidRPr="00C429D4">
        <w:rPr>
          <w:rFonts w:asciiTheme="minorHAnsi" w:hAnsiTheme="minorHAnsi" w:cstheme="minorHAnsi"/>
          <w:i/>
          <w:iCs/>
          <w:sz w:val="22"/>
          <w:szCs w:val="22"/>
        </w:rPr>
        <w:t>Diese EXPO ist eine Steilvorlage für Überlegungen, wie man die Branche in zwei Jahren zusammenbringen kann</w:t>
      </w:r>
      <w:r w:rsidR="005D7E00">
        <w:rPr>
          <w:rFonts w:asciiTheme="minorHAnsi" w:hAnsiTheme="minorHAnsi" w:cstheme="minorHAnsi"/>
          <w:sz w:val="22"/>
          <w:szCs w:val="22"/>
        </w:rPr>
        <w:t>.“</w:t>
      </w:r>
      <w:r w:rsidR="00C429D4">
        <w:rPr>
          <w:rFonts w:asciiTheme="minorHAnsi" w:hAnsiTheme="minorHAnsi" w:cstheme="minorHAnsi"/>
          <w:sz w:val="22"/>
          <w:szCs w:val="22"/>
        </w:rPr>
        <w:t xml:space="preserve"> Man darf gespannt sein.</w:t>
      </w:r>
    </w:p>
    <w:bookmarkEnd w:id="7"/>
    <w:p w14:paraId="6C1AC35A" w14:textId="32F9D52C" w:rsidR="00C429D4" w:rsidRDefault="00C429D4" w:rsidP="002179CE">
      <w:pPr>
        <w:rPr>
          <w:rFonts w:asciiTheme="minorHAnsi" w:hAnsiTheme="minorHAnsi" w:cstheme="minorHAnsi"/>
          <w:sz w:val="22"/>
          <w:szCs w:val="22"/>
        </w:rPr>
      </w:pPr>
    </w:p>
    <w:bookmarkEnd w:id="8"/>
    <w:bookmarkEnd w:id="2"/>
    <w:bookmarkEnd w:id="9"/>
    <w:bookmarkEnd w:id="10"/>
    <w:bookmarkEnd w:id="11"/>
    <w:bookmarkEnd w:id="12"/>
    <w:bookmarkEnd w:id="13"/>
    <w:bookmarkEnd w:id="3"/>
    <w:bookmarkEnd w:id="4"/>
    <w:p w14:paraId="63E3D1B5" w14:textId="77777777" w:rsidR="0099037C" w:rsidRDefault="0099037C" w:rsidP="00714248">
      <w:pPr>
        <w:rPr>
          <w:rFonts w:asciiTheme="minorHAnsi" w:hAnsiTheme="minorHAnsi" w:cstheme="minorHAnsi"/>
          <w:sz w:val="22"/>
          <w:szCs w:val="22"/>
        </w:rPr>
      </w:pPr>
    </w:p>
    <w:p w14:paraId="37173A25" w14:textId="5EB44389" w:rsidR="00471177" w:rsidRDefault="002C745D" w:rsidP="00714248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11" w:history="1">
        <w:r w:rsidR="002179CE" w:rsidRPr="0059541A">
          <w:rPr>
            <w:rStyle w:val="Hyperlink"/>
            <w:rFonts w:asciiTheme="minorHAnsi" w:hAnsiTheme="minorHAnsi" w:cstheme="minorHAnsi"/>
            <w:sz w:val="22"/>
            <w:szCs w:val="22"/>
          </w:rPr>
          <w:t>www.frauenthal-expo.at</w:t>
        </w:r>
      </w:hyperlink>
    </w:p>
    <w:p w14:paraId="7A67E3F1" w14:textId="77777777" w:rsidR="002179CE" w:rsidRDefault="002179CE" w:rsidP="00714248">
      <w:pPr>
        <w:rPr>
          <w:rFonts w:asciiTheme="minorHAnsi" w:hAnsiTheme="minorHAnsi" w:cstheme="minorHAnsi"/>
          <w:sz w:val="22"/>
          <w:szCs w:val="22"/>
        </w:rPr>
      </w:pPr>
    </w:p>
    <w:bookmarkEnd w:id="14"/>
    <w:bookmarkEnd w:id="5"/>
    <w:p w14:paraId="399DB0A8" w14:textId="4D1ECE94" w:rsidR="008B2172" w:rsidRPr="00CD2B5C" w:rsidRDefault="008B2172" w:rsidP="008B2172">
      <w:pPr>
        <w:rPr>
          <w:rFonts w:asciiTheme="minorHAnsi" w:hAnsiTheme="minorHAnsi" w:cstheme="minorHAnsi"/>
          <w:sz w:val="16"/>
          <w:szCs w:val="16"/>
        </w:rPr>
      </w:pPr>
    </w:p>
    <w:p w14:paraId="718EECFA" w14:textId="0F52D610" w:rsidR="008B2172" w:rsidRPr="008B2172" w:rsidRDefault="008B2172" w:rsidP="008B2172">
      <w:pPr>
        <w:spacing w:afterLines="100" w:after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B2172">
        <w:rPr>
          <w:rFonts w:asciiTheme="minorHAnsi" w:hAnsiTheme="minorHAnsi" w:cstheme="minorHAnsi"/>
          <w:b/>
          <w:sz w:val="22"/>
          <w:szCs w:val="22"/>
        </w:rPr>
        <w:t>Frauenthal Handel Gruppe AG</w:t>
      </w:r>
      <w:r w:rsidRPr="008B2172">
        <w:rPr>
          <w:rFonts w:asciiTheme="minorHAnsi" w:hAnsiTheme="minorHAnsi" w:cstheme="minorHAnsi"/>
          <w:b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Mag. Nina Schön</w:t>
      </w:r>
      <w:r>
        <w:rPr>
          <w:rFonts w:asciiTheme="minorHAnsi" w:hAnsiTheme="minorHAnsi" w:cstheme="minorHAnsi"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T: +43 5 07 80 22281</w:t>
      </w:r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2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nina.schoen@fthg.at</w:t>
        </w:r>
      </w:hyperlink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3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www.fthg.at</w:t>
        </w:r>
      </w:hyperlink>
    </w:p>
    <w:p w14:paraId="70CF5F23" w14:textId="13262BC2" w:rsidR="00B130C9" w:rsidRPr="008B2172" w:rsidRDefault="00B130C9" w:rsidP="0048583F">
      <w:pPr>
        <w:spacing w:afterLines="100" w:after="240"/>
        <w:rPr>
          <w:rStyle w:val="Hyperlink"/>
          <w:rFonts w:asciiTheme="minorHAnsi" w:hAnsiTheme="minorHAnsi" w:cstheme="minorHAnsi"/>
          <w:sz w:val="12"/>
          <w:szCs w:val="18"/>
        </w:rPr>
      </w:pPr>
    </w:p>
    <w:sectPr w:rsidR="00B130C9" w:rsidRPr="008B2172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3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33ABD"/>
    <w:rsid w:val="000454A6"/>
    <w:rsid w:val="00052434"/>
    <w:rsid w:val="0005380F"/>
    <w:rsid w:val="0006104C"/>
    <w:rsid w:val="00061EE3"/>
    <w:rsid w:val="00064327"/>
    <w:rsid w:val="00065B8F"/>
    <w:rsid w:val="000713FE"/>
    <w:rsid w:val="00083AFF"/>
    <w:rsid w:val="00084EFD"/>
    <w:rsid w:val="0008698E"/>
    <w:rsid w:val="00087D6D"/>
    <w:rsid w:val="00095F96"/>
    <w:rsid w:val="000A6E7C"/>
    <w:rsid w:val="000B274A"/>
    <w:rsid w:val="000B60C6"/>
    <w:rsid w:val="000C342C"/>
    <w:rsid w:val="000C3E35"/>
    <w:rsid w:val="000C4F9A"/>
    <w:rsid w:val="000D3386"/>
    <w:rsid w:val="000D6D50"/>
    <w:rsid w:val="000E01FE"/>
    <w:rsid w:val="000E0E83"/>
    <w:rsid w:val="000E6453"/>
    <w:rsid w:val="000F25E2"/>
    <w:rsid w:val="001148CD"/>
    <w:rsid w:val="00121273"/>
    <w:rsid w:val="001419D3"/>
    <w:rsid w:val="00145AF7"/>
    <w:rsid w:val="00155527"/>
    <w:rsid w:val="001714BE"/>
    <w:rsid w:val="0017199B"/>
    <w:rsid w:val="00183E7B"/>
    <w:rsid w:val="00186D47"/>
    <w:rsid w:val="001875EE"/>
    <w:rsid w:val="0019705A"/>
    <w:rsid w:val="001A0414"/>
    <w:rsid w:val="001A43B6"/>
    <w:rsid w:val="001B275D"/>
    <w:rsid w:val="001B549C"/>
    <w:rsid w:val="001D4B1D"/>
    <w:rsid w:val="001E54F0"/>
    <w:rsid w:val="001E70F9"/>
    <w:rsid w:val="001F1B45"/>
    <w:rsid w:val="001F3ABB"/>
    <w:rsid w:val="001F4779"/>
    <w:rsid w:val="001F6117"/>
    <w:rsid w:val="001F699B"/>
    <w:rsid w:val="0020322B"/>
    <w:rsid w:val="002050D4"/>
    <w:rsid w:val="0021060D"/>
    <w:rsid w:val="00213376"/>
    <w:rsid w:val="002179CE"/>
    <w:rsid w:val="00232F0C"/>
    <w:rsid w:val="00240AC6"/>
    <w:rsid w:val="00242009"/>
    <w:rsid w:val="00245A8B"/>
    <w:rsid w:val="00251125"/>
    <w:rsid w:val="00252400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1BC9"/>
    <w:rsid w:val="002B6193"/>
    <w:rsid w:val="002C745D"/>
    <w:rsid w:val="002C79D0"/>
    <w:rsid w:val="002E1F1F"/>
    <w:rsid w:val="002F1F3E"/>
    <w:rsid w:val="002F395C"/>
    <w:rsid w:val="0030341D"/>
    <w:rsid w:val="00312D47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D038F"/>
    <w:rsid w:val="003E08CC"/>
    <w:rsid w:val="003F015E"/>
    <w:rsid w:val="003F12A2"/>
    <w:rsid w:val="003F7617"/>
    <w:rsid w:val="00401F8C"/>
    <w:rsid w:val="00405E28"/>
    <w:rsid w:val="00410A58"/>
    <w:rsid w:val="00417E92"/>
    <w:rsid w:val="00430FCB"/>
    <w:rsid w:val="00440FA5"/>
    <w:rsid w:val="0044686D"/>
    <w:rsid w:val="00452553"/>
    <w:rsid w:val="00460999"/>
    <w:rsid w:val="00461057"/>
    <w:rsid w:val="00461800"/>
    <w:rsid w:val="0046180D"/>
    <w:rsid w:val="00470F2A"/>
    <w:rsid w:val="00471177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B0EA6"/>
    <w:rsid w:val="004B3F15"/>
    <w:rsid w:val="004C0A2A"/>
    <w:rsid w:val="004C135D"/>
    <w:rsid w:val="004C57F6"/>
    <w:rsid w:val="004D0004"/>
    <w:rsid w:val="004D0504"/>
    <w:rsid w:val="004D1654"/>
    <w:rsid w:val="004D36A0"/>
    <w:rsid w:val="004E7A1E"/>
    <w:rsid w:val="004F40A9"/>
    <w:rsid w:val="005073D5"/>
    <w:rsid w:val="005162F5"/>
    <w:rsid w:val="005173CE"/>
    <w:rsid w:val="00517730"/>
    <w:rsid w:val="00532BA8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D7E00"/>
    <w:rsid w:val="005E00F2"/>
    <w:rsid w:val="005E2C59"/>
    <w:rsid w:val="005E5993"/>
    <w:rsid w:val="005F1866"/>
    <w:rsid w:val="005F1B12"/>
    <w:rsid w:val="005F566E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6BA"/>
    <w:rsid w:val="00673D2D"/>
    <w:rsid w:val="00674522"/>
    <w:rsid w:val="00676636"/>
    <w:rsid w:val="006769E9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51737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75D4"/>
    <w:rsid w:val="00824F0F"/>
    <w:rsid w:val="00833A8E"/>
    <w:rsid w:val="00837326"/>
    <w:rsid w:val="008423D0"/>
    <w:rsid w:val="00853F02"/>
    <w:rsid w:val="00863168"/>
    <w:rsid w:val="008642B4"/>
    <w:rsid w:val="008732C6"/>
    <w:rsid w:val="00875B98"/>
    <w:rsid w:val="008763C9"/>
    <w:rsid w:val="00886620"/>
    <w:rsid w:val="00894E47"/>
    <w:rsid w:val="0089758A"/>
    <w:rsid w:val="008A5BB7"/>
    <w:rsid w:val="008B09DE"/>
    <w:rsid w:val="008B1414"/>
    <w:rsid w:val="008B2172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4E56"/>
    <w:rsid w:val="009474A7"/>
    <w:rsid w:val="00947F40"/>
    <w:rsid w:val="009664F3"/>
    <w:rsid w:val="009751FA"/>
    <w:rsid w:val="00981EE9"/>
    <w:rsid w:val="00986A69"/>
    <w:rsid w:val="0099037C"/>
    <w:rsid w:val="009A2C90"/>
    <w:rsid w:val="009A3CAD"/>
    <w:rsid w:val="009A3D81"/>
    <w:rsid w:val="009B55F2"/>
    <w:rsid w:val="009C6052"/>
    <w:rsid w:val="009C72EF"/>
    <w:rsid w:val="009C793C"/>
    <w:rsid w:val="009D10C9"/>
    <w:rsid w:val="009D3809"/>
    <w:rsid w:val="009D447C"/>
    <w:rsid w:val="009E6695"/>
    <w:rsid w:val="009E6857"/>
    <w:rsid w:val="009F0E26"/>
    <w:rsid w:val="009F124F"/>
    <w:rsid w:val="009F1D2C"/>
    <w:rsid w:val="009F595E"/>
    <w:rsid w:val="00A06B69"/>
    <w:rsid w:val="00A1034E"/>
    <w:rsid w:val="00A1043A"/>
    <w:rsid w:val="00A1315A"/>
    <w:rsid w:val="00A14351"/>
    <w:rsid w:val="00A201AB"/>
    <w:rsid w:val="00A20AF2"/>
    <w:rsid w:val="00A20CCC"/>
    <w:rsid w:val="00A224FD"/>
    <w:rsid w:val="00A31343"/>
    <w:rsid w:val="00A344AF"/>
    <w:rsid w:val="00A3518F"/>
    <w:rsid w:val="00A35539"/>
    <w:rsid w:val="00A37D2F"/>
    <w:rsid w:val="00A40024"/>
    <w:rsid w:val="00A40393"/>
    <w:rsid w:val="00A5616E"/>
    <w:rsid w:val="00A56D0D"/>
    <w:rsid w:val="00A61A74"/>
    <w:rsid w:val="00A66064"/>
    <w:rsid w:val="00A70FA2"/>
    <w:rsid w:val="00A72BCD"/>
    <w:rsid w:val="00A73247"/>
    <w:rsid w:val="00A73564"/>
    <w:rsid w:val="00A737BE"/>
    <w:rsid w:val="00A747DB"/>
    <w:rsid w:val="00A8463C"/>
    <w:rsid w:val="00A84D98"/>
    <w:rsid w:val="00A92DBE"/>
    <w:rsid w:val="00A972E9"/>
    <w:rsid w:val="00AA07E8"/>
    <w:rsid w:val="00AA71C1"/>
    <w:rsid w:val="00AC1AFC"/>
    <w:rsid w:val="00AC64C3"/>
    <w:rsid w:val="00AC66B8"/>
    <w:rsid w:val="00AD253D"/>
    <w:rsid w:val="00AD2F95"/>
    <w:rsid w:val="00AE2985"/>
    <w:rsid w:val="00AF6842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4280"/>
    <w:rsid w:val="00B56AA5"/>
    <w:rsid w:val="00B6499A"/>
    <w:rsid w:val="00B7071E"/>
    <w:rsid w:val="00B71D4A"/>
    <w:rsid w:val="00B72ECE"/>
    <w:rsid w:val="00B82553"/>
    <w:rsid w:val="00B83802"/>
    <w:rsid w:val="00B8559B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07B97"/>
    <w:rsid w:val="00C10177"/>
    <w:rsid w:val="00C11B5F"/>
    <w:rsid w:val="00C1704F"/>
    <w:rsid w:val="00C21C2B"/>
    <w:rsid w:val="00C365AD"/>
    <w:rsid w:val="00C429D4"/>
    <w:rsid w:val="00C44FB8"/>
    <w:rsid w:val="00C50DEF"/>
    <w:rsid w:val="00C52E5F"/>
    <w:rsid w:val="00C642D0"/>
    <w:rsid w:val="00C64908"/>
    <w:rsid w:val="00C65628"/>
    <w:rsid w:val="00C67397"/>
    <w:rsid w:val="00C709EE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D03730"/>
    <w:rsid w:val="00D10106"/>
    <w:rsid w:val="00D12630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70737"/>
    <w:rsid w:val="00D713EE"/>
    <w:rsid w:val="00D724DC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D2FD3"/>
    <w:rsid w:val="00DD5AE3"/>
    <w:rsid w:val="00DE5AD5"/>
    <w:rsid w:val="00DF2C93"/>
    <w:rsid w:val="00DF45A8"/>
    <w:rsid w:val="00E14073"/>
    <w:rsid w:val="00E14229"/>
    <w:rsid w:val="00E16D9B"/>
    <w:rsid w:val="00E22B0B"/>
    <w:rsid w:val="00E25086"/>
    <w:rsid w:val="00E32224"/>
    <w:rsid w:val="00E3344D"/>
    <w:rsid w:val="00E33DE1"/>
    <w:rsid w:val="00E34E3D"/>
    <w:rsid w:val="00E41976"/>
    <w:rsid w:val="00E45493"/>
    <w:rsid w:val="00E47D8E"/>
    <w:rsid w:val="00E54225"/>
    <w:rsid w:val="00E6652B"/>
    <w:rsid w:val="00E73963"/>
    <w:rsid w:val="00E75DB1"/>
    <w:rsid w:val="00E76605"/>
    <w:rsid w:val="00E9561C"/>
    <w:rsid w:val="00E97D07"/>
    <w:rsid w:val="00EA0AB2"/>
    <w:rsid w:val="00EA47A2"/>
    <w:rsid w:val="00EA4F39"/>
    <w:rsid w:val="00EA7CC3"/>
    <w:rsid w:val="00EB46D3"/>
    <w:rsid w:val="00EC3403"/>
    <w:rsid w:val="00EC420A"/>
    <w:rsid w:val="00EC5B32"/>
    <w:rsid w:val="00ED52D4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2CFD"/>
    <w:rsid w:val="00FC3754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thg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hg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auenthal-expo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4154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21</cp:revision>
  <cp:lastPrinted>2021-04-08T06:57:00Z</cp:lastPrinted>
  <dcterms:created xsi:type="dcterms:W3CDTF">2022-09-11T15:37:00Z</dcterms:created>
  <dcterms:modified xsi:type="dcterms:W3CDTF">2022-09-18T10:00:00Z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