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84BA666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053E3">
        <w:rPr>
          <w:rFonts w:ascii="Verdana" w:hAnsi="Verdana" w:cs="Arial"/>
          <w:sz w:val="20"/>
          <w:szCs w:val="20"/>
        </w:rPr>
        <w:t>August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40E46806" w14:textId="70BB692F" w:rsidR="009D5A52" w:rsidRDefault="00987CD9" w:rsidP="009D5A52">
      <w:pPr>
        <w:spacing w:after="240"/>
        <w:rPr>
          <w:rFonts w:ascii="Verdana" w:hAnsi="Verdana"/>
          <w:b/>
          <w:bCs/>
          <w:sz w:val="22"/>
          <w:szCs w:val="22"/>
        </w:rPr>
      </w:pPr>
      <w:bookmarkStart w:id="7" w:name="_Hlk103233184"/>
      <w:bookmarkStart w:id="8" w:name="_Hlk103172156"/>
      <w:bookmarkStart w:id="9" w:name="_Hlk94860234"/>
      <w:bookmarkStart w:id="10" w:name="_Hlk101334002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02107351"/>
      <w:bookmarkStart w:id="17" w:name="_Hlk33171745"/>
      <w:bookmarkStart w:id="18" w:name="_Hlk110226393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SHT</w:t>
      </w:r>
      <w:r w:rsidR="00995659">
        <w:rPr>
          <w:rFonts w:ascii="Verdana" w:hAnsi="Verdana"/>
          <w:b/>
          <w:bCs/>
          <w:sz w:val="32"/>
          <w:szCs w:val="32"/>
        </w:rPr>
        <w:t xml:space="preserve"> </w:t>
      </w:r>
      <w:r w:rsidR="00804F48">
        <w:rPr>
          <w:rFonts w:ascii="Verdana" w:hAnsi="Verdana"/>
          <w:b/>
          <w:bCs/>
          <w:sz w:val="32"/>
          <w:szCs w:val="32"/>
        </w:rPr>
        <w:t xml:space="preserve">räumt auf – eine </w:t>
      </w:r>
      <w:r w:rsidR="00995659">
        <w:rPr>
          <w:rFonts w:ascii="Verdana" w:hAnsi="Verdana"/>
          <w:b/>
          <w:bCs/>
          <w:sz w:val="32"/>
          <w:szCs w:val="32"/>
        </w:rPr>
        <w:t>Erfolgsstory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="009D5A52">
        <w:rPr>
          <w:rFonts w:ascii="Verdana" w:hAnsi="Verdana"/>
          <w:b/>
          <w:bCs/>
          <w:sz w:val="32"/>
          <w:szCs w:val="32"/>
        </w:rPr>
        <w:br/>
      </w:r>
      <w:r w:rsidR="00995659">
        <w:rPr>
          <w:rFonts w:ascii="Verdana" w:hAnsi="Verdana"/>
          <w:b/>
          <w:bCs/>
          <w:sz w:val="22"/>
          <w:szCs w:val="22"/>
        </w:rPr>
        <w:t xml:space="preserve">Firma Rauter </w:t>
      </w:r>
      <w:r w:rsidR="00C62024">
        <w:rPr>
          <w:rFonts w:ascii="Verdana" w:hAnsi="Verdana"/>
          <w:b/>
          <w:bCs/>
          <w:sz w:val="22"/>
          <w:szCs w:val="22"/>
        </w:rPr>
        <w:t xml:space="preserve">setzt auf das SHT Regal-System </w:t>
      </w:r>
    </w:p>
    <w:p w14:paraId="6192E8C7" w14:textId="365C434A" w:rsidR="00827802" w:rsidRDefault="0080010B" w:rsidP="006A6F6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Vorher-Nachher-Stories sind so eine Sache. Ob Gewicht, Frisur oder Makeup – oft weiß man nicht</w:t>
      </w:r>
      <w:r w:rsidR="00827802">
        <w:rPr>
          <w:rFonts w:ascii="Verdana" w:hAnsi="Verdana"/>
          <w:sz w:val="18"/>
          <w:szCs w:val="18"/>
          <w:lang w:val="de-DE"/>
        </w:rPr>
        <w:t>,</w:t>
      </w:r>
      <w:r>
        <w:rPr>
          <w:rFonts w:ascii="Verdana" w:hAnsi="Verdana"/>
          <w:sz w:val="18"/>
          <w:szCs w:val="18"/>
          <w:lang w:val="de-DE"/>
        </w:rPr>
        <w:t xml:space="preserve"> wieviel Fotobearbeitung </w:t>
      </w:r>
      <w:r w:rsidR="00827802">
        <w:rPr>
          <w:rFonts w:ascii="Verdana" w:hAnsi="Verdana"/>
          <w:sz w:val="18"/>
          <w:szCs w:val="18"/>
          <w:lang w:val="de-DE"/>
        </w:rPr>
        <w:t>dahintersteckt</w:t>
      </w:r>
      <w:r>
        <w:rPr>
          <w:rFonts w:ascii="Verdana" w:hAnsi="Verdana"/>
          <w:sz w:val="18"/>
          <w:szCs w:val="18"/>
          <w:lang w:val="de-DE"/>
        </w:rPr>
        <w:t xml:space="preserve">. </w:t>
      </w:r>
      <w:r w:rsidR="00827802">
        <w:rPr>
          <w:rFonts w:ascii="Verdana" w:hAnsi="Verdana"/>
          <w:sz w:val="18"/>
          <w:szCs w:val="18"/>
          <w:lang w:val="de-DE"/>
        </w:rPr>
        <w:t>In dieser Vorher-Nachher-Geschichte eines Installateur-Lagers</w:t>
      </w:r>
      <w:r w:rsidR="00AF25A8">
        <w:rPr>
          <w:rFonts w:ascii="Verdana" w:hAnsi="Verdana"/>
          <w:sz w:val="18"/>
          <w:szCs w:val="18"/>
          <w:lang w:val="de-DE"/>
        </w:rPr>
        <w:t xml:space="preserve"> in Kärnten</w:t>
      </w:r>
      <w:r w:rsidR="00827802">
        <w:rPr>
          <w:rFonts w:ascii="Verdana" w:hAnsi="Verdana"/>
          <w:sz w:val="18"/>
          <w:szCs w:val="18"/>
          <w:lang w:val="de-DE"/>
        </w:rPr>
        <w:t xml:space="preserve"> ist alles </w:t>
      </w:r>
      <w:r w:rsidR="00AF25A8">
        <w:rPr>
          <w:rFonts w:ascii="Verdana" w:hAnsi="Verdana"/>
          <w:sz w:val="18"/>
          <w:szCs w:val="18"/>
          <w:lang w:val="de-DE"/>
        </w:rPr>
        <w:t xml:space="preserve">100 % </w:t>
      </w:r>
      <w:r w:rsidR="00827802">
        <w:rPr>
          <w:rFonts w:ascii="Verdana" w:hAnsi="Verdana"/>
          <w:sz w:val="18"/>
          <w:szCs w:val="18"/>
          <w:lang w:val="de-DE"/>
        </w:rPr>
        <w:t>echt.</w:t>
      </w:r>
    </w:p>
    <w:p w14:paraId="41A35B84" w14:textId="77777777" w:rsidR="0080010B" w:rsidRDefault="0080010B" w:rsidP="006A6F61">
      <w:pPr>
        <w:rPr>
          <w:rFonts w:ascii="Verdana" w:hAnsi="Verdana"/>
          <w:sz w:val="18"/>
          <w:szCs w:val="18"/>
          <w:lang w:val="de-DE"/>
        </w:rPr>
      </w:pPr>
    </w:p>
    <w:p w14:paraId="531C6FBC" w14:textId="0B33861A" w:rsidR="006A6F61" w:rsidRDefault="0090055F" w:rsidP="006A6F6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Die Firma </w:t>
      </w:r>
      <w:r w:rsidR="006A6F61" w:rsidRPr="006A6F61">
        <w:rPr>
          <w:rFonts w:ascii="Verdana" w:hAnsi="Verdana"/>
          <w:sz w:val="18"/>
          <w:szCs w:val="18"/>
          <w:lang w:val="de-DE"/>
        </w:rPr>
        <w:t>Rauter Gas-Wasser-Heizung GmbH</w:t>
      </w:r>
      <w:r>
        <w:rPr>
          <w:rFonts w:ascii="Verdana" w:hAnsi="Verdana"/>
          <w:sz w:val="18"/>
          <w:szCs w:val="18"/>
          <w:lang w:val="de-DE"/>
        </w:rPr>
        <w:t xml:space="preserve"> </w:t>
      </w:r>
      <w:r w:rsidR="008053E3">
        <w:rPr>
          <w:rFonts w:ascii="Verdana" w:hAnsi="Verdana"/>
          <w:sz w:val="18"/>
          <w:szCs w:val="18"/>
          <w:lang w:val="de-DE"/>
        </w:rPr>
        <w:t>aus</w:t>
      </w:r>
      <w:r>
        <w:rPr>
          <w:rFonts w:ascii="Verdana" w:hAnsi="Verdana"/>
          <w:sz w:val="18"/>
          <w:szCs w:val="18"/>
          <w:lang w:val="de-DE"/>
        </w:rPr>
        <w:t xml:space="preserve"> Feldkirchen hat sich für das Regal-Systemangebot von SHT entschieden, um Ordnung ins </w:t>
      </w:r>
      <w:r w:rsidR="00AF25A8">
        <w:rPr>
          <w:rFonts w:ascii="Verdana" w:hAnsi="Verdana"/>
          <w:sz w:val="18"/>
          <w:szCs w:val="18"/>
          <w:lang w:val="de-DE"/>
        </w:rPr>
        <w:t xml:space="preserve">in die Jahre gekommene </w:t>
      </w:r>
      <w:r>
        <w:rPr>
          <w:rFonts w:ascii="Verdana" w:hAnsi="Verdana"/>
          <w:sz w:val="18"/>
          <w:szCs w:val="18"/>
          <w:lang w:val="de-DE"/>
        </w:rPr>
        <w:t xml:space="preserve">Lager zu bringen. </w:t>
      </w:r>
    </w:p>
    <w:bookmarkEnd w:id="18"/>
    <w:p w14:paraId="42ACEA4A" w14:textId="77777777" w:rsidR="0090055F" w:rsidRPr="006A6F61" w:rsidRDefault="0090055F" w:rsidP="006A6F61">
      <w:pPr>
        <w:rPr>
          <w:rFonts w:ascii="Verdana" w:hAnsi="Verdana"/>
          <w:sz w:val="18"/>
          <w:szCs w:val="18"/>
          <w:lang w:val="de-DE"/>
        </w:rPr>
      </w:pPr>
    </w:p>
    <w:p w14:paraId="4A7BD449" w14:textId="2797B023" w:rsidR="006A6F61" w:rsidRDefault="006A6F61" w:rsidP="00987CD9">
      <w:pPr>
        <w:rPr>
          <w:rFonts w:ascii="Verdana" w:hAnsi="Verdana"/>
          <w:sz w:val="18"/>
          <w:szCs w:val="18"/>
          <w:lang w:val="de-DE"/>
        </w:rPr>
      </w:pPr>
      <w:r w:rsidRPr="006A6F61">
        <w:rPr>
          <w:rFonts w:ascii="Verdana" w:hAnsi="Verdana"/>
          <w:sz w:val="18"/>
          <w:szCs w:val="18"/>
          <w:lang w:val="de-DE"/>
        </w:rPr>
        <w:t>GF Andreas Rauter</w:t>
      </w:r>
      <w:r w:rsidR="0090055F">
        <w:rPr>
          <w:rFonts w:ascii="Verdana" w:hAnsi="Verdana"/>
          <w:sz w:val="18"/>
          <w:szCs w:val="18"/>
          <w:lang w:val="de-DE"/>
        </w:rPr>
        <w:t xml:space="preserve"> dazu: „Unseren </w:t>
      </w:r>
      <w:proofErr w:type="spellStart"/>
      <w:r w:rsidR="0090055F">
        <w:rPr>
          <w:rFonts w:ascii="Verdana" w:hAnsi="Verdana"/>
          <w:sz w:val="18"/>
          <w:szCs w:val="18"/>
          <w:lang w:val="de-DE"/>
        </w:rPr>
        <w:t>Installateurbetrieb</w:t>
      </w:r>
      <w:proofErr w:type="spellEnd"/>
      <w:r w:rsidR="0090055F">
        <w:rPr>
          <w:rFonts w:ascii="Verdana" w:hAnsi="Verdana"/>
          <w:sz w:val="18"/>
          <w:szCs w:val="18"/>
          <w:lang w:val="de-DE"/>
        </w:rPr>
        <w:t xml:space="preserve"> gibt es bereits seit rund 70 Jahren. 15 Mitarbeiter sind täglich für unsere Kunden im Einsatz</w:t>
      </w:r>
      <w:r w:rsidR="000F2543">
        <w:rPr>
          <w:rFonts w:ascii="Verdana" w:hAnsi="Verdana"/>
          <w:sz w:val="18"/>
          <w:szCs w:val="18"/>
          <w:lang w:val="de-DE"/>
        </w:rPr>
        <w:t>. Unser 50 m² großes Lager hat einfach nicht mehr zu unseren Ansprüchen gepasst. Da Kundenorientierung bei uns an erster Stelle liegt, wollten wir auch beim Lager auf eine moderne Lösung setzen.</w:t>
      </w:r>
      <w:r w:rsidR="00C62024">
        <w:rPr>
          <w:rFonts w:ascii="Verdana" w:hAnsi="Verdana"/>
          <w:sz w:val="18"/>
          <w:szCs w:val="18"/>
          <w:lang w:val="de-DE"/>
        </w:rPr>
        <w:t xml:space="preserve"> SHT kam hier mit dem Regal-Angebot gerade zur rechten Zeit.“</w:t>
      </w:r>
      <w:r w:rsidR="000F2543">
        <w:rPr>
          <w:rFonts w:ascii="Verdana" w:hAnsi="Verdana"/>
          <w:sz w:val="18"/>
          <w:szCs w:val="18"/>
          <w:lang w:val="de-DE"/>
        </w:rPr>
        <w:t xml:space="preserve"> </w:t>
      </w:r>
    </w:p>
    <w:p w14:paraId="4DC2E39D" w14:textId="2AEBEE89" w:rsidR="000F2543" w:rsidRDefault="000F2543" w:rsidP="00987CD9">
      <w:pPr>
        <w:rPr>
          <w:rFonts w:ascii="Verdana" w:hAnsi="Verdana"/>
          <w:sz w:val="18"/>
          <w:szCs w:val="18"/>
          <w:lang w:val="de-DE"/>
        </w:rPr>
      </w:pPr>
    </w:p>
    <w:p w14:paraId="382ACA0C" w14:textId="68458F75" w:rsidR="00C62024" w:rsidRDefault="00C62024" w:rsidP="00987CD9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SHT Regal-Systeme </w:t>
      </w:r>
      <w:r w:rsidR="008053E3">
        <w:rPr>
          <w:rFonts w:ascii="Verdana" w:hAnsi="Verdana"/>
          <w:sz w:val="18"/>
          <w:szCs w:val="18"/>
          <w:lang w:val="de-DE"/>
        </w:rPr>
        <w:t xml:space="preserve">werden </w:t>
      </w:r>
      <w:r w:rsidR="008053E3" w:rsidRPr="008053E3">
        <w:rPr>
          <w:rFonts w:ascii="Verdana" w:hAnsi="Verdana"/>
          <w:sz w:val="18"/>
          <w:szCs w:val="18"/>
          <w:lang w:val="de-DE"/>
        </w:rPr>
        <w:t xml:space="preserve">von </w:t>
      </w:r>
      <w:proofErr w:type="spellStart"/>
      <w:r w:rsidR="008053E3" w:rsidRPr="008053E3">
        <w:rPr>
          <w:rFonts w:ascii="Verdana" w:hAnsi="Verdana"/>
          <w:sz w:val="18"/>
          <w:szCs w:val="18"/>
          <w:lang w:val="de-DE"/>
        </w:rPr>
        <w:t>Proposresch</w:t>
      </w:r>
      <w:proofErr w:type="spellEnd"/>
      <w:r w:rsidR="008053E3" w:rsidRPr="008053E3">
        <w:rPr>
          <w:rFonts w:ascii="Verdana" w:hAnsi="Verdana"/>
          <w:sz w:val="18"/>
          <w:szCs w:val="18"/>
          <w:lang w:val="de-DE"/>
        </w:rPr>
        <w:t xml:space="preserve"> geplant und montiert</w:t>
      </w:r>
      <w:r w:rsidR="008053E3">
        <w:rPr>
          <w:rFonts w:ascii="Verdana" w:hAnsi="Verdana"/>
          <w:sz w:val="18"/>
          <w:szCs w:val="18"/>
          <w:lang w:val="de-DE"/>
        </w:rPr>
        <w:t xml:space="preserve">, </w:t>
      </w:r>
      <w:r>
        <w:rPr>
          <w:rFonts w:ascii="Verdana" w:hAnsi="Verdana"/>
          <w:sz w:val="18"/>
          <w:szCs w:val="18"/>
          <w:lang w:val="de-DE"/>
        </w:rPr>
        <w:t>sind auf die Haustechnik-Branche abgestimmt</w:t>
      </w:r>
      <w:r w:rsidR="001B5693">
        <w:rPr>
          <w:rFonts w:ascii="Verdana" w:hAnsi="Verdana"/>
          <w:sz w:val="18"/>
          <w:szCs w:val="18"/>
          <w:lang w:val="de-DE"/>
        </w:rPr>
        <w:t xml:space="preserve"> und machen die Lager- und Bestellorganisation einfach </w:t>
      </w:r>
      <w:r w:rsidR="008053E3">
        <w:rPr>
          <w:rFonts w:ascii="Verdana" w:hAnsi="Verdana"/>
          <w:sz w:val="18"/>
          <w:szCs w:val="18"/>
          <w:lang w:val="de-DE"/>
        </w:rPr>
        <w:t xml:space="preserve">und </w:t>
      </w:r>
      <w:r w:rsidR="001B5693">
        <w:rPr>
          <w:rFonts w:ascii="Verdana" w:hAnsi="Verdana"/>
          <w:sz w:val="18"/>
          <w:szCs w:val="18"/>
          <w:lang w:val="de-DE"/>
        </w:rPr>
        <w:t xml:space="preserve">übersichtlich. </w:t>
      </w:r>
    </w:p>
    <w:p w14:paraId="1161447F" w14:textId="5B8D63FF" w:rsidR="001B5693" w:rsidRDefault="001B5693" w:rsidP="00987CD9">
      <w:pPr>
        <w:rPr>
          <w:rFonts w:ascii="Verdana" w:hAnsi="Verdana"/>
          <w:sz w:val="18"/>
          <w:szCs w:val="18"/>
          <w:lang w:val="de-DE"/>
        </w:rPr>
      </w:pPr>
    </w:p>
    <w:p w14:paraId="28D3AAB9" w14:textId="73C2A91A" w:rsidR="001B5693" w:rsidRDefault="001B5693" w:rsidP="00987CD9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„Wir haben nun viel mehr Platz, können mehr der gängigen Produkte einlagern und haben immer die richtigen Artikel auf der Baustelle. Kurz: </w:t>
      </w:r>
      <w:r w:rsidR="00AF25A8">
        <w:rPr>
          <w:rFonts w:ascii="Verdana" w:hAnsi="Verdana"/>
          <w:sz w:val="18"/>
          <w:szCs w:val="18"/>
          <w:lang w:val="de-DE"/>
        </w:rPr>
        <w:t>W</w:t>
      </w:r>
      <w:r>
        <w:rPr>
          <w:rFonts w:ascii="Verdana" w:hAnsi="Verdana"/>
          <w:sz w:val="18"/>
          <w:szCs w:val="18"/>
          <w:lang w:val="de-DE"/>
        </w:rPr>
        <w:t xml:space="preserve">ir haben mehr Zeit für unsere Kunden. Unser SHT </w:t>
      </w:r>
      <w:r w:rsidR="00AF25A8">
        <w:rPr>
          <w:rFonts w:ascii="Verdana" w:hAnsi="Verdana"/>
          <w:sz w:val="18"/>
          <w:szCs w:val="18"/>
          <w:lang w:val="de-DE"/>
        </w:rPr>
        <w:t>B</w:t>
      </w:r>
      <w:r>
        <w:rPr>
          <w:rFonts w:ascii="Verdana" w:hAnsi="Verdana"/>
          <w:sz w:val="18"/>
          <w:szCs w:val="18"/>
          <w:lang w:val="de-DE"/>
        </w:rPr>
        <w:t>etreuer Arno Schuss hat uns sehr kompetent beraten</w:t>
      </w:r>
      <w:r w:rsidR="00AF25A8">
        <w:rPr>
          <w:rFonts w:ascii="Verdana" w:hAnsi="Verdana"/>
          <w:sz w:val="18"/>
          <w:szCs w:val="18"/>
          <w:lang w:val="de-DE"/>
        </w:rPr>
        <w:t>;</w:t>
      </w:r>
      <w:r>
        <w:rPr>
          <w:rFonts w:ascii="Verdana" w:hAnsi="Verdana"/>
          <w:sz w:val="18"/>
          <w:szCs w:val="18"/>
          <w:lang w:val="de-DE"/>
        </w:rPr>
        <w:t xml:space="preserve"> der ganze Ablauf hat </w:t>
      </w:r>
      <w:proofErr w:type="gramStart"/>
      <w:r>
        <w:rPr>
          <w:rFonts w:ascii="Verdana" w:hAnsi="Verdana"/>
          <w:sz w:val="18"/>
          <w:szCs w:val="18"/>
          <w:lang w:val="de-DE"/>
        </w:rPr>
        <w:t>toll</w:t>
      </w:r>
      <w:proofErr w:type="gramEnd"/>
      <w:r>
        <w:rPr>
          <w:rFonts w:ascii="Verdana" w:hAnsi="Verdana"/>
          <w:sz w:val="18"/>
          <w:szCs w:val="18"/>
          <w:lang w:val="de-DE"/>
        </w:rPr>
        <w:t xml:space="preserve"> funktioniert,“ ist Andreas Rauter </w:t>
      </w:r>
      <w:r w:rsidR="00AF25A8">
        <w:rPr>
          <w:rFonts w:ascii="Verdana" w:hAnsi="Verdana"/>
          <w:sz w:val="18"/>
          <w:szCs w:val="18"/>
          <w:lang w:val="de-DE"/>
        </w:rPr>
        <w:t xml:space="preserve">sehr </w:t>
      </w:r>
      <w:r>
        <w:rPr>
          <w:rFonts w:ascii="Verdana" w:hAnsi="Verdana"/>
          <w:sz w:val="18"/>
          <w:szCs w:val="18"/>
          <w:lang w:val="de-DE"/>
        </w:rPr>
        <w:t>zufrieden. „</w:t>
      </w:r>
      <w:r w:rsidR="00AF25A8">
        <w:rPr>
          <w:rFonts w:ascii="Verdana" w:hAnsi="Verdana"/>
          <w:sz w:val="18"/>
          <w:szCs w:val="18"/>
          <w:lang w:val="de-DE"/>
        </w:rPr>
        <w:t>Sollte</w:t>
      </w:r>
      <w:r>
        <w:rPr>
          <w:rFonts w:ascii="Verdana" w:hAnsi="Verdana"/>
          <w:sz w:val="18"/>
          <w:szCs w:val="18"/>
          <w:lang w:val="de-DE"/>
        </w:rPr>
        <w:t xml:space="preserve"> ich </w:t>
      </w:r>
      <w:r w:rsidR="00AF25A8">
        <w:rPr>
          <w:rFonts w:ascii="Verdana" w:hAnsi="Verdana"/>
          <w:sz w:val="18"/>
          <w:szCs w:val="18"/>
          <w:lang w:val="de-DE"/>
        </w:rPr>
        <w:t>mein</w:t>
      </w:r>
      <w:r>
        <w:rPr>
          <w:rFonts w:ascii="Verdana" w:hAnsi="Verdana"/>
          <w:sz w:val="18"/>
          <w:szCs w:val="18"/>
          <w:lang w:val="de-DE"/>
        </w:rPr>
        <w:t xml:space="preserve"> Lager in Zukunft</w:t>
      </w:r>
      <w:r w:rsidR="00AF25A8">
        <w:rPr>
          <w:rFonts w:ascii="Verdana" w:hAnsi="Verdana"/>
          <w:sz w:val="18"/>
          <w:szCs w:val="18"/>
          <w:lang w:val="de-DE"/>
        </w:rPr>
        <w:t xml:space="preserve"> weiter</w:t>
      </w:r>
      <w:r>
        <w:rPr>
          <w:rFonts w:ascii="Verdana" w:hAnsi="Verdana"/>
          <w:sz w:val="18"/>
          <w:szCs w:val="18"/>
          <w:lang w:val="de-DE"/>
        </w:rPr>
        <w:t xml:space="preserve"> ausbaue</w:t>
      </w:r>
      <w:r w:rsidR="00AF25A8">
        <w:rPr>
          <w:rFonts w:ascii="Verdana" w:hAnsi="Verdana"/>
          <w:sz w:val="18"/>
          <w:szCs w:val="18"/>
          <w:lang w:val="de-DE"/>
        </w:rPr>
        <w:t>n</w:t>
      </w:r>
      <w:r>
        <w:rPr>
          <w:rFonts w:ascii="Verdana" w:hAnsi="Verdana"/>
          <w:sz w:val="18"/>
          <w:szCs w:val="18"/>
          <w:lang w:val="de-DE"/>
        </w:rPr>
        <w:t>, setze ich sicher wieder auf das SHT Regal-System.“</w:t>
      </w:r>
    </w:p>
    <w:p w14:paraId="5A421FC0" w14:textId="2E811371" w:rsidR="001B5693" w:rsidRDefault="001B5693" w:rsidP="00987CD9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 </w:t>
      </w:r>
    </w:p>
    <w:p w14:paraId="2BA8F9C3" w14:textId="3A2B18C9" w:rsidR="001B5693" w:rsidRDefault="003B46C9" w:rsidP="00987CD9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Das SHT Regal-System ist eine von 23 Erfolgslösungen, die SHT im Programm hat, um Kunden noch erfolgreicher zu machen. </w:t>
      </w:r>
    </w:p>
    <w:p w14:paraId="5CDF8ACB" w14:textId="77777777" w:rsidR="00C62024" w:rsidRDefault="00C62024" w:rsidP="00987CD9">
      <w:pPr>
        <w:rPr>
          <w:rFonts w:ascii="Verdana" w:hAnsi="Verdana"/>
          <w:sz w:val="18"/>
          <w:szCs w:val="18"/>
          <w:lang w:val="de-DE"/>
        </w:rPr>
      </w:pPr>
    </w:p>
    <w:bookmarkEnd w:id="7"/>
    <w:p w14:paraId="06C6FE5D" w14:textId="37BA7D3D" w:rsidR="0048583D" w:rsidRPr="00684CE7" w:rsidRDefault="001C3C98" w:rsidP="0071424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  <w:lang w:val="de-DE"/>
        </w:rPr>
        <w:fldChar w:fldCharType="begin"/>
      </w:r>
      <w:r>
        <w:rPr>
          <w:rFonts w:ascii="Verdana" w:hAnsi="Verdana"/>
          <w:sz w:val="18"/>
          <w:szCs w:val="18"/>
          <w:lang w:val="de-DE"/>
        </w:rPr>
        <w:instrText xml:space="preserve"> HYPERLINK "http://www.sht-gruppe.at" </w:instrText>
      </w:r>
      <w:r>
        <w:rPr>
          <w:rFonts w:ascii="Verdana" w:hAnsi="Verdana"/>
          <w:sz w:val="18"/>
          <w:szCs w:val="18"/>
          <w:lang w:val="de-DE"/>
        </w:rPr>
        <w:fldChar w:fldCharType="separate"/>
      </w:r>
      <w:r w:rsidRPr="000D573D">
        <w:rPr>
          <w:rStyle w:val="Hyperlink"/>
          <w:rFonts w:ascii="Verdana" w:hAnsi="Verdana"/>
          <w:sz w:val="18"/>
          <w:szCs w:val="18"/>
          <w:lang w:val="de-DE"/>
        </w:rPr>
        <w:t>www.sht-gruppe.at</w:t>
      </w:r>
      <w:r>
        <w:rPr>
          <w:rFonts w:ascii="Verdana" w:hAnsi="Verdana"/>
          <w:sz w:val="18"/>
          <w:szCs w:val="18"/>
          <w:lang w:val="de-DE"/>
        </w:rPr>
        <w:fldChar w:fldCharType="end"/>
      </w:r>
      <w:r>
        <w:rPr>
          <w:rFonts w:ascii="Verdana" w:hAnsi="Verdana"/>
          <w:sz w:val="18"/>
          <w:szCs w:val="18"/>
          <w:lang w:val="de-DE"/>
        </w:rPr>
        <w:br/>
      </w:r>
      <w:bookmarkEnd w:id="8"/>
      <w:bookmarkEnd w:id="9"/>
      <w:bookmarkEnd w:id="10"/>
      <w:bookmarkEnd w:id="3"/>
      <w:bookmarkEnd w:id="4"/>
      <w:bookmarkEnd w:id="11"/>
      <w:bookmarkEnd w:id="12"/>
      <w:bookmarkEnd w:id="13"/>
      <w:bookmarkEnd w:id="14"/>
      <w:bookmarkEnd w:id="15"/>
      <w:r w:rsidR="004C0530">
        <w:fldChar w:fldCharType="begin"/>
      </w:r>
      <w:r w:rsidR="004C0530">
        <w:instrText xml:space="preserve"> HYPERLINK "http://www.frauenthal-service.at" </w:instrText>
      </w:r>
      <w:r w:rsidR="004C0530"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 w:rsidR="004C0530"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5"/>
    <w:bookmarkEnd w:id="0"/>
    <w:bookmarkEnd w:id="16"/>
    <w:p w14:paraId="404973E4" w14:textId="7B53D66E" w:rsidR="0048583D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5E1D0766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9" w:name="_Hlk32566487"/>
      <w:bookmarkEnd w:id="17"/>
      <w:bookmarkEnd w:id="6"/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9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43"/>
    <w:rsid w:val="000F25E2"/>
    <w:rsid w:val="001148CD"/>
    <w:rsid w:val="00121273"/>
    <w:rsid w:val="0014184F"/>
    <w:rsid w:val="001419D3"/>
    <w:rsid w:val="00145AF7"/>
    <w:rsid w:val="00155527"/>
    <w:rsid w:val="00157260"/>
    <w:rsid w:val="0017199B"/>
    <w:rsid w:val="001734C7"/>
    <w:rsid w:val="00181122"/>
    <w:rsid w:val="00183E7B"/>
    <w:rsid w:val="00186D47"/>
    <w:rsid w:val="001875EE"/>
    <w:rsid w:val="0019705A"/>
    <w:rsid w:val="001A0414"/>
    <w:rsid w:val="001A21DE"/>
    <w:rsid w:val="001B275D"/>
    <w:rsid w:val="001B549C"/>
    <w:rsid w:val="001B5693"/>
    <w:rsid w:val="001C3C98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46C9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530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4A95"/>
    <w:rsid w:val="00676636"/>
    <w:rsid w:val="006769E9"/>
    <w:rsid w:val="00682652"/>
    <w:rsid w:val="00682971"/>
    <w:rsid w:val="00684CE7"/>
    <w:rsid w:val="00685C96"/>
    <w:rsid w:val="00695862"/>
    <w:rsid w:val="006A6715"/>
    <w:rsid w:val="006A6F61"/>
    <w:rsid w:val="006A7D1B"/>
    <w:rsid w:val="006B3F70"/>
    <w:rsid w:val="006B460E"/>
    <w:rsid w:val="006C1F66"/>
    <w:rsid w:val="006C275D"/>
    <w:rsid w:val="006C3B42"/>
    <w:rsid w:val="006C4206"/>
    <w:rsid w:val="006C627B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010B"/>
    <w:rsid w:val="00801E42"/>
    <w:rsid w:val="00802EAB"/>
    <w:rsid w:val="008044C1"/>
    <w:rsid w:val="00804F48"/>
    <w:rsid w:val="008053E3"/>
    <w:rsid w:val="0081030B"/>
    <w:rsid w:val="0081066C"/>
    <w:rsid w:val="00812F48"/>
    <w:rsid w:val="008175D4"/>
    <w:rsid w:val="00824F0F"/>
    <w:rsid w:val="00827802"/>
    <w:rsid w:val="00830020"/>
    <w:rsid w:val="00833A8E"/>
    <w:rsid w:val="00837326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87FD7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055F"/>
    <w:rsid w:val="0090167E"/>
    <w:rsid w:val="009048E9"/>
    <w:rsid w:val="009054F8"/>
    <w:rsid w:val="00905548"/>
    <w:rsid w:val="00905BB6"/>
    <w:rsid w:val="00905E7D"/>
    <w:rsid w:val="00914D09"/>
    <w:rsid w:val="00916D4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87CD9"/>
    <w:rsid w:val="00995659"/>
    <w:rsid w:val="009A2C90"/>
    <w:rsid w:val="009A3D81"/>
    <w:rsid w:val="009A7C82"/>
    <w:rsid w:val="009B55F2"/>
    <w:rsid w:val="009C6052"/>
    <w:rsid w:val="009C72EF"/>
    <w:rsid w:val="009D10C9"/>
    <w:rsid w:val="009D3809"/>
    <w:rsid w:val="009D5A52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25A8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4EAB"/>
    <w:rsid w:val="00B56AA5"/>
    <w:rsid w:val="00B6499A"/>
    <w:rsid w:val="00B7071E"/>
    <w:rsid w:val="00B71D4A"/>
    <w:rsid w:val="00B72ECE"/>
    <w:rsid w:val="00B7788F"/>
    <w:rsid w:val="00B8131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2024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5CF3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2021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75</cp:revision>
  <cp:lastPrinted>2022-08-01T04:05:00Z</cp:lastPrinted>
  <dcterms:created xsi:type="dcterms:W3CDTF">2021-06-17T08:02:00Z</dcterms:created>
  <dcterms:modified xsi:type="dcterms:W3CDTF">2022-08-01T04:06:00Z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